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3A" w:rsidRPr="00F60D28" w:rsidRDefault="00F60D28" w:rsidP="00252F3A">
      <w:pPr>
        <w:pStyle w:val="Nagwek1"/>
        <w:jc w:val="right"/>
        <w:rPr>
          <w:rStyle w:val="Brak"/>
          <w:rFonts w:ascii="Calibri" w:hAnsi="Calibri"/>
          <w:b/>
          <w:bCs/>
          <w:i w:val="0"/>
          <w:iCs w:val="0"/>
          <w:color w:val="auto"/>
          <w:sz w:val="20"/>
          <w:szCs w:val="20"/>
        </w:rPr>
      </w:pPr>
      <w:r w:rsidRPr="00F60D28">
        <w:rPr>
          <w:rStyle w:val="Brak"/>
          <w:rFonts w:ascii="Calibri" w:hAnsi="Calibri"/>
          <w:b/>
          <w:bCs/>
          <w:i w:val="0"/>
          <w:iCs w:val="0"/>
          <w:color w:val="auto"/>
          <w:sz w:val="20"/>
          <w:szCs w:val="20"/>
        </w:rPr>
        <w:t>Załącznik nr 2</w:t>
      </w:r>
    </w:p>
    <w:p w:rsidR="00252F3A" w:rsidRPr="00F60D28" w:rsidRDefault="00252F3A" w:rsidP="00252F3A">
      <w:pPr>
        <w:pStyle w:val="Nagwek1"/>
        <w:jc w:val="right"/>
        <w:rPr>
          <w:rStyle w:val="Brak"/>
          <w:rFonts w:ascii="Calibri" w:hAnsi="Calibri"/>
          <w:b/>
          <w:bCs/>
          <w:i w:val="0"/>
          <w:iCs w:val="0"/>
          <w:color w:val="auto"/>
          <w:sz w:val="20"/>
          <w:szCs w:val="20"/>
        </w:rPr>
      </w:pPr>
      <w:r w:rsidRPr="00F60D28">
        <w:rPr>
          <w:rStyle w:val="Brak"/>
          <w:rFonts w:ascii="Calibri" w:hAnsi="Calibri"/>
          <w:b/>
          <w:bCs/>
          <w:i w:val="0"/>
          <w:iCs w:val="0"/>
          <w:color w:val="auto"/>
          <w:sz w:val="20"/>
          <w:szCs w:val="20"/>
        </w:rPr>
        <w:t xml:space="preserve">do </w:t>
      </w:r>
      <w:r w:rsidR="00F60D28" w:rsidRPr="00F60D28">
        <w:rPr>
          <w:rStyle w:val="Brak"/>
          <w:rFonts w:ascii="Calibri" w:hAnsi="Calibri"/>
          <w:b/>
          <w:bCs/>
          <w:i w:val="0"/>
          <w:iCs w:val="0"/>
          <w:color w:val="auto"/>
          <w:sz w:val="20"/>
          <w:szCs w:val="20"/>
        </w:rPr>
        <w:t>Zapytania ofertowego</w:t>
      </w:r>
    </w:p>
    <w:p w:rsidR="00252F3A" w:rsidRPr="004B51D7" w:rsidRDefault="00252F3A" w:rsidP="00252F3A">
      <w:pPr>
        <w:pStyle w:val="Tekstpodstawowy"/>
        <w:jc w:val="center"/>
        <w:rPr>
          <w:rFonts w:cs="Times New Roman"/>
          <w:b/>
          <w:color w:val="auto"/>
        </w:rPr>
      </w:pPr>
      <w:r w:rsidRPr="004B51D7">
        <w:rPr>
          <w:rFonts w:cs="Times New Roman"/>
          <w:b/>
          <w:color w:val="auto"/>
        </w:rPr>
        <w:t>ISTOTNE DLA STRON POSTANOWIENIA UMOWY:</w:t>
      </w:r>
    </w:p>
    <w:p w:rsidR="00252F3A" w:rsidRPr="004B51D7" w:rsidRDefault="00252F3A" w:rsidP="00252F3A">
      <w:pPr>
        <w:pStyle w:val="Tekstpodstawowy"/>
        <w:rPr>
          <w:rFonts w:cs="Times New Roman"/>
          <w:color w:val="auto"/>
        </w:rPr>
      </w:pPr>
    </w:p>
    <w:p w:rsidR="00252F3A" w:rsidRPr="004B51D7" w:rsidRDefault="00252F3A" w:rsidP="00252F3A">
      <w:pPr>
        <w:pStyle w:val="Tekstpodstawowy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rPr>
          <w:rFonts w:cs="Times New Roman"/>
          <w:color w:val="auto"/>
        </w:rPr>
      </w:pPr>
      <w:r w:rsidRPr="004B51D7">
        <w:rPr>
          <w:rFonts w:cs="Times New Roman"/>
          <w:color w:val="auto"/>
        </w:rPr>
        <w:t>W wyniku postępowania o udzielenie zamówienia publicznego Bank (Wykonawca) udziela Kredytobiorcy (Zamawiającemu) kredy</w:t>
      </w:r>
      <w:r w:rsidR="00F45B91" w:rsidRPr="004B51D7">
        <w:rPr>
          <w:rFonts w:cs="Times New Roman"/>
          <w:color w:val="auto"/>
        </w:rPr>
        <w:t>tu długoterminowego w kwocie 1.</w:t>
      </w:r>
      <w:r w:rsidR="00D27920" w:rsidRPr="004B51D7">
        <w:rPr>
          <w:rFonts w:cs="Times New Roman"/>
          <w:color w:val="auto"/>
        </w:rPr>
        <w:t>0</w:t>
      </w:r>
      <w:r w:rsidRPr="004B51D7">
        <w:rPr>
          <w:rFonts w:cs="Times New Roman"/>
          <w:color w:val="auto"/>
        </w:rPr>
        <w:t>00.000,00 zł (słownie</w:t>
      </w:r>
      <w:r w:rsidR="00D27920" w:rsidRPr="004B51D7">
        <w:rPr>
          <w:rFonts w:cs="Times New Roman"/>
          <w:color w:val="auto"/>
        </w:rPr>
        <w:t xml:space="preserve"> zł</w:t>
      </w:r>
      <w:r w:rsidRPr="004B51D7">
        <w:rPr>
          <w:rFonts w:cs="Times New Roman"/>
          <w:color w:val="auto"/>
        </w:rPr>
        <w:t xml:space="preserve">: </w:t>
      </w:r>
      <w:r w:rsidR="00F45B91" w:rsidRPr="004B51D7">
        <w:rPr>
          <w:rFonts w:cs="Times New Roman"/>
          <w:color w:val="auto"/>
        </w:rPr>
        <w:t>jeden</w:t>
      </w:r>
      <w:r w:rsidRPr="004B51D7">
        <w:rPr>
          <w:rFonts w:cs="Times New Roman"/>
          <w:color w:val="auto"/>
        </w:rPr>
        <w:t xml:space="preserve"> milion) z przeznaczeniem </w:t>
      </w:r>
      <w:r w:rsidRPr="004B51D7">
        <w:rPr>
          <w:rFonts w:cs="Times New Roman"/>
          <w:b/>
          <w:color w:val="auto"/>
        </w:rPr>
        <w:t>na spłatę wcześniej zaciągniętych zobowiązań z tytułu kredytów</w:t>
      </w:r>
      <w:r w:rsidRPr="004B51D7">
        <w:rPr>
          <w:rFonts w:cs="Times New Roman"/>
          <w:bCs/>
          <w:color w:val="auto"/>
        </w:rPr>
        <w:t>.</w:t>
      </w:r>
    </w:p>
    <w:p w:rsidR="00252F3A" w:rsidRPr="004B51D7" w:rsidRDefault="00252F3A" w:rsidP="00252F3A">
      <w:pPr>
        <w:pStyle w:val="Tekstpodstawowy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rPr>
          <w:rFonts w:cs="Times New Roman"/>
          <w:color w:val="auto"/>
        </w:rPr>
      </w:pPr>
      <w:r w:rsidRPr="004B51D7">
        <w:rPr>
          <w:rFonts w:cs="Times New Roman"/>
          <w:color w:val="auto"/>
        </w:rPr>
        <w:t xml:space="preserve">Nazwa zadania: </w:t>
      </w:r>
      <w:r w:rsidRPr="004B51D7">
        <w:rPr>
          <w:rFonts w:cs="Times New Roman"/>
          <w:b/>
          <w:color w:val="auto"/>
        </w:rPr>
        <w:t>Udzielenie kredy</w:t>
      </w:r>
      <w:r w:rsidR="00F45B91" w:rsidRPr="004B51D7">
        <w:rPr>
          <w:rFonts w:cs="Times New Roman"/>
          <w:b/>
          <w:color w:val="auto"/>
        </w:rPr>
        <w:t>tu długoterminowego w kwocie 1.</w:t>
      </w:r>
      <w:r w:rsidR="00D27920" w:rsidRPr="004B51D7">
        <w:rPr>
          <w:rFonts w:cs="Times New Roman"/>
          <w:b/>
          <w:color w:val="auto"/>
        </w:rPr>
        <w:t>0</w:t>
      </w:r>
      <w:r w:rsidRPr="004B51D7">
        <w:rPr>
          <w:rFonts w:cs="Times New Roman"/>
          <w:b/>
          <w:color w:val="auto"/>
        </w:rPr>
        <w:t>00.000,00 zł na spłatę wcześniej zaciągniętych zobowiązań z tytułu kredytów.</w:t>
      </w:r>
      <w:r w:rsidRPr="004B51D7">
        <w:rPr>
          <w:rFonts w:cs="Times New Roman"/>
          <w:color w:val="auto"/>
        </w:rPr>
        <w:t xml:space="preserve"> </w:t>
      </w:r>
    </w:p>
    <w:p w:rsidR="00252F3A" w:rsidRPr="004B51D7" w:rsidRDefault="00F45B91" w:rsidP="00F45B91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contextualSpacing/>
        <w:jc w:val="both"/>
        <w:rPr>
          <w:rFonts w:cs="Times New Roman"/>
          <w:color w:val="auto"/>
          <w:sz w:val="24"/>
          <w:szCs w:val="24"/>
        </w:rPr>
      </w:pPr>
      <w:r w:rsidRPr="004B51D7">
        <w:rPr>
          <w:rFonts w:cs="Times New Roman"/>
          <w:color w:val="auto"/>
          <w:sz w:val="24"/>
          <w:szCs w:val="24"/>
        </w:rPr>
        <w:t>Udzielenie kredytu w kwocie 1.</w:t>
      </w:r>
      <w:r w:rsidR="00D27920" w:rsidRPr="004B51D7">
        <w:rPr>
          <w:rFonts w:cs="Times New Roman"/>
          <w:color w:val="auto"/>
          <w:sz w:val="24"/>
          <w:szCs w:val="24"/>
        </w:rPr>
        <w:t>0</w:t>
      </w:r>
      <w:r w:rsidR="00252F3A" w:rsidRPr="004B51D7">
        <w:rPr>
          <w:rFonts w:cs="Times New Roman"/>
          <w:color w:val="auto"/>
          <w:sz w:val="24"/>
          <w:szCs w:val="24"/>
        </w:rPr>
        <w:t>00.000,00 zł w 20</w:t>
      </w:r>
      <w:r w:rsidR="002F00FD" w:rsidRPr="004B51D7">
        <w:rPr>
          <w:rFonts w:cs="Times New Roman"/>
          <w:color w:val="auto"/>
          <w:sz w:val="24"/>
          <w:szCs w:val="24"/>
        </w:rPr>
        <w:t>21</w:t>
      </w:r>
      <w:r w:rsidR="004B51D7">
        <w:rPr>
          <w:rFonts w:cs="Times New Roman"/>
          <w:color w:val="auto"/>
          <w:sz w:val="24"/>
          <w:szCs w:val="24"/>
        </w:rPr>
        <w:t xml:space="preserve"> </w:t>
      </w:r>
      <w:r w:rsidR="00252F3A" w:rsidRPr="004B51D7">
        <w:rPr>
          <w:rFonts w:cs="Times New Roman"/>
          <w:color w:val="auto"/>
          <w:sz w:val="24"/>
          <w:szCs w:val="24"/>
        </w:rPr>
        <w:t xml:space="preserve">r. w planowanych następujących terminach i transzach: </w:t>
      </w:r>
      <w:r w:rsidRPr="004B51D7">
        <w:rPr>
          <w:rFonts w:cs="Times New Roman"/>
          <w:color w:val="auto"/>
          <w:sz w:val="24"/>
          <w:szCs w:val="24"/>
        </w:rPr>
        <w:t xml:space="preserve">do </w:t>
      </w:r>
      <w:r w:rsidR="00D27920" w:rsidRPr="004B51D7">
        <w:rPr>
          <w:rFonts w:cs="Times New Roman"/>
          <w:color w:val="auto"/>
          <w:sz w:val="24"/>
          <w:szCs w:val="24"/>
        </w:rPr>
        <w:t>15.12.2021 r. – 1.000.000</w:t>
      </w:r>
      <w:r w:rsidR="00780C5E">
        <w:rPr>
          <w:rFonts w:cs="Times New Roman"/>
          <w:color w:val="auto"/>
          <w:sz w:val="24"/>
          <w:szCs w:val="24"/>
        </w:rPr>
        <w:t>,00</w:t>
      </w:r>
      <w:r w:rsidR="00D27920" w:rsidRPr="004B51D7">
        <w:rPr>
          <w:rFonts w:cs="Times New Roman"/>
          <w:color w:val="auto"/>
          <w:sz w:val="24"/>
          <w:szCs w:val="24"/>
        </w:rPr>
        <w:t xml:space="preserve"> zł.</w:t>
      </w:r>
    </w:p>
    <w:p w:rsidR="00252F3A" w:rsidRPr="004B51D7" w:rsidRDefault="00252F3A" w:rsidP="00252F3A">
      <w:pPr>
        <w:pStyle w:val="Tekstpodstawowy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rPr>
          <w:rFonts w:cs="Times New Roman"/>
          <w:color w:val="auto"/>
        </w:rPr>
      </w:pPr>
      <w:r w:rsidRPr="004B51D7">
        <w:rPr>
          <w:rFonts w:cs="Times New Roman"/>
          <w:color w:val="auto"/>
        </w:rPr>
        <w:t>Bank postawi kredyt do dysp</w:t>
      </w:r>
      <w:r w:rsidR="002F00FD" w:rsidRPr="004B51D7">
        <w:rPr>
          <w:rFonts w:cs="Times New Roman"/>
          <w:color w:val="auto"/>
        </w:rPr>
        <w:t>ozycji Kredytobiorcy w roku 2021</w:t>
      </w:r>
      <w:r w:rsidRPr="004B51D7">
        <w:rPr>
          <w:rFonts w:cs="Times New Roman"/>
          <w:color w:val="auto"/>
        </w:rPr>
        <w:t xml:space="preserve"> w terminie określonym przez Kredytobiorcę. </w:t>
      </w:r>
    </w:p>
    <w:p w:rsidR="00252F3A" w:rsidRPr="004B51D7" w:rsidRDefault="00252F3A" w:rsidP="00252F3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jc w:val="both"/>
        <w:rPr>
          <w:rFonts w:cs="Times New Roman"/>
          <w:color w:val="auto"/>
          <w:sz w:val="24"/>
          <w:szCs w:val="24"/>
        </w:rPr>
      </w:pPr>
      <w:r w:rsidRPr="004B51D7">
        <w:rPr>
          <w:rFonts w:cs="Times New Roman"/>
          <w:color w:val="auto"/>
          <w:sz w:val="24"/>
          <w:szCs w:val="24"/>
        </w:rPr>
        <w:t>Wykonawca na podstawie pisma otrzymanego od Zamawiającego przeleje kwotę przydzielonego kredytu (transzę) w wysokości określonej w piśmie na rachunek bankowy wskazany przez zamawiającego.</w:t>
      </w:r>
    </w:p>
    <w:p w:rsidR="00252F3A" w:rsidRPr="004B51D7" w:rsidRDefault="00F45B91" w:rsidP="00252F3A">
      <w:pPr>
        <w:pStyle w:val="Tekstpodstawowy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rPr>
          <w:rFonts w:cs="Times New Roman"/>
          <w:color w:val="auto"/>
        </w:rPr>
      </w:pPr>
      <w:r w:rsidRPr="004B51D7">
        <w:rPr>
          <w:rFonts w:cs="Times New Roman"/>
          <w:color w:val="auto"/>
        </w:rPr>
        <w:t>Okres kredytowania</w:t>
      </w:r>
      <w:r w:rsidR="002F00FD" w:rsidRPr="004B51D7">
        <w:rPr>
          <w:rFonts w:cs="Times New Roman"/>
          <w:color w:val="auto"/>
        </w:rPr>
        <w:t xml:space="preserve"> </w:t>
      </w:r>
      <w:r w:rsidR="00D27920" w:rsidRPr="004B51D7">
        <w:rPr>
          <w:rFonts w:cs="Times New Roman"/>
          <w:color w:val="auto"/>
        </w:rPr>
        <w:t>5</w:t>
      </w:r>
      <w:r w:rsidR="00252F3A" w:rsidRPr="004B51D7">
        <w:rPr>
          <w:rFonts w:cs="Times New Roman"/>
          <w:color w:val="auto"/>
        </w:rPr>
        <w:t xml:space="preserve"> lat, tj. do 31.12.202</w:t>
      </w:r>
      <w:r w:rsidR="00D27920" w:rsidRPr="004B51D7">
        <w:rPr>
          <w:rFonts w:cs="Times New Roman"/>
          <w:color w:val="auto"/>
        </w:rPr>
        <w:t>5</w:t>
      </w:r>
      <w:r w:rsidR="00252F3A" w:rsidRPr="004B51D7">
        <w:rPr>
          <w:rFonts w:cs="Times New Roman"/>
          <w:color w:val="auto"/>
        </w:rPr>
        <w:t xml:space="preserve"> r.</w:t>
      </w:r>
    </w:p>
    <w:p w:rsidR="00252F3A" w:rsidRPr="004B51D7" w:rsidRDefault="00252F3A" w:rsidP="00252F3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rPr>
          <w:rFonts w:cs="Times New Roman"/>
          <w:color w:val="auto"/>
          <w:sz w:val="24"/>
          <w:szCs w:val="24"/>
        </w:rPr>
      </w:pPr>
      <w:r w:rsidRPr="004B51D7">
        <w:rPr>
          <w:rFonts w:cs="Times New Roman"/>
          <w:color w:val="auto"/>
          <w:sz w:val="24"/>
          <w:szCs w:val="24"/>
        </w:rPr>
        <w:t>Karencja w spłacie kapitału ustalona do dnia 31</w:t>
      </w:r>
      <w:r w:rsidR="002F00FD" w:rsidRPr="004B51D7">
        <w:rPr>
          <w:rFonts w:cs="Times New Roman"/>
          <w:color w:val="auto"/>
          <w:sz w:val="24"/>
          <w:szCs w:val="24"/>
        </w:rPr>
        <w:t>.03.2022</w:t>
      </w:r>
      <w:r w:rsidRPr="004B51D7">
        <w:rPr>
          <w:rFonts w:cs="Times New Roman"/>
          <w:color w:val="auto"/>
          <w:sz w:val="24"/>
          <w:szCs w:val="24"/>
        </w:rPr>
        <w:t xml:space="preserve"> r.</w:t>
      </w:r>
    </w:p>
    <w:p w:rsidR="00252F3A" w:rsidRPr="004B51D7" w:rsidRDefault="002F00FD" w:rsidP="00252F3A">
      <w:pPr>
        <w:pStyle w:val="Tekstpodstawowy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rPr>
          <w:rFonts w:cs="Times New Roman"/>
          <w:color w:val="auto"/>
        </w:rPr>
      </w:pPr>
      <w:r w:rsidRPr="004B51D7">
        <w:rPr>
          <w:rFonts w:cs="Times New Roman"/>
          <w:color w:val="auto"/>
        </w:rPr>
        <w:t xml:space="preserve">Spłata kredytu nastąpi w ciągu </w:t>
      </w:r>
      <w:r w:rsidR="009953F4" w:rsidRPr="004B51D7">
        <w:rPr>
          <w:rFonts w:cs="Times New Roman"/>
          <w:color w:val="auto"/>
        </w:rPr>
        <w:t>4</w:t>
      </w:r>
      <w:r w:rsidR="00252F3A" w:rsidRPr="004B51D7">
        <w:rPr>
          <w:rFonts w:cs="Times New Roman"/>
          <w:color w:val="auto"/>
        </w:rPr>
        <w:t xml:space="preserve"> lat w okresie od </w:t>
      </w:r>
      <w:r w:rsidRPr="004B51D7">
        <w:rPr>
          <w:rFonts w:cs="Times New Roman"/>
          <w:color w:val="auto"/>
        </w:rPr>
        <w:t>31.03.2022</w:t>
      </w:r>
      <w:r w:rsidR="00252F3A" w:rsidRPr="004B51D7">
        <w:rPr>
          <w:rFonts w:cs="Times New Roman"/>
          <w:color w:val="auto"/>
        </w:rPr>
        <w:t xml:space="preserve"> r. do 31.12.202</w:t>
      </w:r>
      <w:r w:rsidR="009953F4" w:rsidRPr="004B51D7">
        <w:rPr>
          <w:rFonts w:cs="Times New Roman"/>
          <w:color w:val="auto"/>
        </w:rPr>
        <w:t>5</w:t>
      </w:r>
      <w:r w:rsidR="00252F3A" w:rsidRPr="004B51D7">
        <w:rPr>
          <w:rFonts w:cs="Times New Roman"/>
          <w:color w:val="auto"/>
        </w:rPr>
        <w:t xml:space="preserve"> r.</w:t>
      </w:r>
    </w:p>
    <w:p w:rsidR="00252F3A" w:rsidRPr="004B51D7" w:rsidRDefault="00252F3A" w:rsidP="00252F3A">
      <w:pPr>
        <w:pStyle w:val="Tekstpodstawowy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rPr>
          <w:rFonts w:cs="Times New Roman"/>
          <w:color w:val="auto"/>
        </w:rPr>
      </w:pPr>
      <w:r w:rsidRPr="004B51D7">
        <w:rPr>
          <w:rFonts w:cs="Times New Roman"/>
          <w:color w:val="auto"/>
        </w:rPr>
        <w:t>Spłata odsetek nastąpi</w:t>
      </w:r>
      <w:r w:rsidR="00F45B91" w:rsidRPr="004B51D7">
        <w:rPr>
          <w:rFonts w:cs="Times New Roman"/>
          <w:color w:val="auto"/>
        </w:rPr>
        <w:t xml:space="preserve">– </w:t>
      </w:r>
      <w:r w:rsidR="009953F4" w:rsidRPr="004B51D7">
        <w:rPr>
          <w:rFonts w:cs="Times New Roman"/>
          <w:color w:val="auto"/>
        </w:rPr>
        <w:t>kwartalnie</w:t>
      </w:r>
      <w:r w:rsidR="00F45B91" w:rsidRPr="004B51D7">
        <w:rPr>
          <w:rFonts w:cs="Times New Roman"/>
          <w:color w:val="auto"/>
        </w:rPr>
        <w:t xml:space="preserve"> w okresie od </w:t>
      </w:r>
      <w:r w:rsidR="002F00FD" w:rsidRPr="004B51D7">
        <w:rPr>
          <w:rFonts w:cs="Times New Roman"/>
          <w:color w:val="auto"/>
        </w:rPr>
        <w:t>31.</w:t>
      </w:r>
      <w:r w:rsidR="009953F4" w:rsidRPr="004B51D7">
        <w:rPr>
          <w:rFonts w:cs="Times New Roman"/>
          <w:color w:val="auto"/>
        </w:rPr>
        <w:t>12</w:t>
      </w:r>
      <w:r w:rsidR="002F00FD" w:rsidRPr="004B51D7">
        <w:rPr>
          <w:rFonts w:cs="Times New Roman"/>
          <w:color w:val="auto"/>
        </w:rPr>
        <w:t>.2021</w:t>
      </w:r>
      <w:r w:rsidR="009953F4" w:rsidRPr="004B51D7">
        <w:rPr>
          <w:rFonts w:cs="Times New Roman"/>
          <w:color w:val="auto"/>
        </w:rPr>
        <w:t xml:space="preserve"> r. do 31.12.2025</w:t>
      </w:r>
      <w:r w:rsidRPr="004B51D7">
        <w:rPr>
          <w:rFonts w:cs="Times New Roman"/>
          <w:color w:val="auto"/>
        </w:rPr>
        <w:t xml:space="preserve"> r.</w:t>
      </w:r>
    </w:p>
    <w:p w:rsidR="00252F3A" w:rsidRPr="004B51D7" w:rsidRDefault="00252F3A" w:rsidP="00252F3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jc w:val="both"/>
        <w:rPr>
          <w:rFonts w:cs="Times New Roman"/>
          <w:color w:val="auto"/>
          <w:sz w:val="24"/>
          <w:szCs w:val="24"/>
        </w:rPr>
      </w:pPr>
      <w:r w:rsidRPr="004B51D7">
        <w:rPr>
          <w:rFonts w:cs="Times New Roman"/>
          <w:color w:val="auto"/>
          <w:sz w:val="24"/>
          <w:szCs w:val="24"/>
        </w:rPr>
        <w:t>Spłata kapitału kwartalnie tj. do 31.03., 30.</w:t>
      </w:r>
      <w:r w:rsidR="002F00FD" w:rsidRPr="004B51D7">
        <w:rPr>
          <w:rFonts w:cs="Times New Roman"/>
          <w:color w:val="auto"/>
          <w:sz w:val="24"/>
          <w:szCs w:val="24"/>
        </w:rPr>
        <w:t>06., 30.09, 31.12. w latach 2022</w:t>
      </w:r>
      <w:r w:rsidRPr="004B51D7">
        <w:rPr>
          <w:rFonts w:cs="Times New Roman"/>
          <w:color w:val="auto"/>
          <w:sz w:val="24"/>
          <w:szCs w:val="24"/>
        </w:rPr>
        <w:t>-202</w:t>
      </w:r>
      <w:r w:rsidR="009953F4" w:rsidRPr="004B51D7">
        <w:rPr>
          <w:rFonts w:cs="Times New Roman"/>
          <w:color w:val="auto"/>
          <w:sz w:val="24"/>
          <w:szCs w:val="24"/>
        </w:rPr>
        <w:t>5,</w:t>
      </w:r>
      <w:r w:rsidRPr="004B51D7">
        <w:rPr>
          <w:rFonts w:cs="Times New Roman"/>
          <w:color w:val="auto"/>
          <w:sz w:val="24"/>
          <w:szCs w:val="24"/>
        </w:rPr>
        <w:t xml:space="preserve"> zgodnie z następującym harmonogramem spłat:</w:t>
      </w:r>
    </w:p>
    <w:p w:rsidR="00252F3A" w:rsidRPr="004B51D7" w:rsidRDefault="00252F3A" w:rsidP="00252F3A">
      <w:pPr>
        <w:pStyle w:val="Tekstpodstawowy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cs="Times New Roman"/>
          <w:color w:val="auto"/>
        </w:rPr>
      </w:pPr>
      <w:r w:rsidRPr="004B51D7">
        <w:rPr>
          <w:rFonts w:cs="Times New Roman"/>
          <w:b/>
          <w:color w:val="auto"/>
        </w:rPr>
        <w:t xml:space="preserve">raty nr 1 – </w:t>
      </w:r>
      <w:r w:rsidR="002F00FD" w:rsidRPr="004B51D7">
        <w:rPr>
          <w:rFonts w:cs="Times New Roman"/>
          <w:b/>
          <w:color w:val="auto"/>
        </w:rPr>
        <w:t>12</w:t>
      </w:r>
      <w:r w:rsidR="002F00FD" w:rsidRPr="004B51D7">
        <w:rPr>
          <w:rFonts w:cs="Times New Roman"/>
          <w:color w:val="auto"/>
        </w:rPr>
        <w:t xml:space="preserve"> - po  50</w:t>
      </w:r>
      <w:r w:rsidR="009953F4" w:rsidRPr="004B51D7">
        <w:rPr>
          <w:rFonts w:cs="Times New Roman"/>
          <w:color w:val="auto"/>
        </w:rPr>
        <w:t>.</w:t>
      </w:r>
      <w:r w:rsidRPr="004B51D7">
        <w:rPr>
          <w:rFonts w:cs="Times New Roman"/>
          <w:color w:val="auto"/>
        </w:rPr>
        <w:t xml:space="preserve">000,00 zł każda płatne kwartalnie tj. do 31.03., 30.06., 30.09, 31.12. </w:t>
      </w:r>
      <w:r w:rsidR="002F00FD" w:rsidRPr="004B51D7">
        <w:rPr>
          <w:rFonts w:cs="Times New Roman"/>
          <w:color w:val="auto"/>
        </w:rPr>
        <w:t>w latach 2022-2024</w:t>
      </w:r>
      <w:r w:rsidRPr="004B51D7">
        <w:rPr>
          <w:rFonts w:cs="Times New Roman"/>
          <w:color w:val="auto"/>
        </w:rPr>
        <w:t xml:space="preserve">; </w:t>
      </w:r>
    </w:p>
    <w:p w:rsidR="00252F3A" w:rsidRPr="004B51D7" w:rsidRDefault="002F00FD" w:rsidP="00252F3A">
      <w:pPr>
        <w:pStyle w:val="Tekstpodstawowy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cs="Times New Roman"/>
          <w:color w:val="auto"/>
        </w:rPr>
      </w:pPr>
      <w:r w:rsidRPr="004B51D7">
        <w:rPr>
          <w:rFonts w:cs="Times New Roman"/>
          <w:b/>
          <w:color w:val="auto"/>
        </w:rPr>
        <w:t>raty nr 13</w:t>
      </w:r>
      <w:r w:rsidR="00F45B91" w:rsidRPr="004B51D7">
        <w:rPr>
          <w:rFonts w:cs="Times New Roman"/>
          <w:b/>
          <w:color w:val="auto"/>
        </w:rPr>
        <w:t xml:space="preserve"> - </w:t>
      </w:r>
      <w:r w:rsidR="009953F4" w:rsidRPr="004B51D7">
        <w:rPr>
          <w:rFonts w:cs="Times New Roman"/>
          <w:b/>
          <w:color w:val="auto"/>
        </w:rPr>
        <w:t>16</w:t>
      </w:r>
      <w:r w:rsidR="00252F3A" w:rsidRPr="004B51D7">
        <w:rPr>
          <w:rFonts w:cs="Times New Roman"/>
          <w:b/>
          <w:color w:val="auto"/>
        </w:rPr>
        <w:t xml:space="preserve"> </w:t>
      </w:r>
      <w:r w:rsidR="00252F3A" w:rsidRPr="004B51D7">
        <w:rPr>
          <w:rFonts w:cs="Times New Roman"/>
          <w:color w:val="auto"/>
        </w:rPr>
        <w:t xml:space="preserve">– po </w:t>
      </w:r>
      <w:r w:rsidR="009953F4" w:rsidRPr="004B51D7">
        <w:rPr>
          <w:rFonts w:cs="Times New Roman"/>
          <w:color w:val="auto"/>
        </w:rPr>
        <w:t>100.000,00</w:t>
      </w:r>
      <w:r w:rsidR="00252F3A" w:rsidRPr="004B51D7">
        <w:rPr>
          <w:rFonts w:cs="Times New Roman"/>
          <w:color w:val="auto"/>
        </w:rPr>
        <w:t xml:space="preserve"> zł każda płatne kwartalnie tj. do 31.03., 30.</w:t>
      </w:r>
      <w:r w:rsidRPr="004B51D7">
        <w:rPr>
          <w:rFonts w:cs="Times New Roman"/>
          <w:color w:val="auto"/>
        </w:rPr>
        <w:t xml:space="preserve">06., 30.09, 31.12. w </w:t>
      </w:r>
      <w:r w:rsidR="009953F4" w:rsidRPr="004B51D7">
        <w:rPr>
          <w:rFonts w:cs="Times New Roman"/>
          <w:color w:val="auto"/>
        </w:rPr>
        <w:t>2025 r.</w:t>
      </w:r>
    </w:p>
    <w:p w:rsidR="00252F3A" w:rsidRPr="004B51D7" w:rsidRDefault="00252F3A" w:rsidP="00252F3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jc w:val="both"/>
        <w:rPr>
          <w:rFonts w:cs="Times New Roman"/>
          <w:b/>
          <w:color w:val="auto"/>
          <w:sz w:val="24"/>
          <w:szCs w:val="24"/>
          <w:u w:val="single"/>
        </w:rPr>
      </w:pPr>
      <w:r w:rsidRPr="004B51D7">
        <w:rPr>
          <w:rFonts w:cs="Times New Roman"/>
          <w:color w:val="auto"/>
          <w:sz w:val="24"/>
          <w:szCs w:val="24"/>
        </w:rPr>
        <w:t xml:space="preserve">Oprocentowanie kredytu zmienne uzależnione od stawki WIBOR </w:t>
      </w:r>
      <w:r w:rsidR="009953F4" w:rsidRPr="004B51D7">
        <w:rPr>
          <w:rFonts w:cs="Times New Roman"/>
          <w:color w:val="auto"/>
          <w:sz w:val="24"/>
          <w:szCs w:val="24"/>
        </w:rPr>
        <w:t>3</w:t>
      </w:r>
      <w:r w:rsidRPr="004B51D7">
        <w:rPr>
          <w:rFonts w:cs="Times New Roman"/>
          <w:color w:val="auto"/>
          <w:sz w:val="24"/>
          <w:szCs w:val="24"/>
        </w:rPr>
        <w:t>M oraz stałej marży Banku, liczo</w:t>
      </w:r>
      <w:r w:rsidR="009953F4" w:rsidRPr="004B51D7">
        <w:rPr>
          <w:rFonts w:cs="Times New Roman"/>
          <w:color w:val="auto"/>
          <w:sz w:val="24"/>
          <w:szCs w:val="24"/>
        </w:rPr>
        <w:t>ne w następujący sposób: WIBOR 3</w:t>
      </w:r>
      <w:r w:rsidRPr="004B51D7">
        <w:rPr>
          <w:rFonts w:cs="Times New Roman"/>
          <w:color w:val="auto"/>
          <w:sz w:val="24"/>
          <w:szCs w:val="24"/>
        </w:rPr>
        <w:t xml:space="preserve">M + marża banku. Dla ustalenia ceny kredytu należy przyjąć </w:t>
      </w:r>
      <w:r w:rsidRPr="004B51D7">
        <w:rPr>
          <w:rFonts w:cs="Times New Roman"/>
          <w:b/>
          <w:color w:val="auto"/>
          <w:sz w:val="24"/>
          <w:szCs w:val="24"/>
        </w:rPr>
        <w:t xml:space="preserve">WIBOR </w:t>
      </w:r>
      <w:r w:rsidR="009953F4" w:rsidRPr="004B51D7">
        <w:rPr>
          <w:rFonts w:cs="Times New Roman"/>
          <w:b/>
          <w:color w:val="auto"/>
          <w:sz w:val="24"/>
          <w:szCs w:val="24"/>
        </w:rPr>
        <w:t>3</w:t>
      </w:r>
      <w:r w:rsidRPr="004B51D7">
        <w:rPr>
          <w:rFonts w:cs="Times New Roman"/>
          <w:b/>
          <w:color w:val="auto"/>
          <w:sz w:val="24"/>
          <w:szCs w:val="24"/>
        </w:rPr>
        <w:t xml:space="preserve">M na dzień </w:t>
      </w:r>
      <w:r w:rsidR="002F00FD" w:rsidRPr="004B51D7">
        <w:rPr>
          <w:rFonts w:cs="Times New Roman"/>
          <w:b/>
          <w:color w:val="auto"/>
          <w:sz w:val="24"/>
          <w:szCs w:val="24"/>
        </w:rPr>
        <w:t>1</w:t>
      </w:r>
      <w:r w:rsidR="009953F4" w:rsidRPr="004B51D7">
        <w:rPr>
          <w:rFonts w:cs="Times New Roman"/>
          <w:b/>
          <w:color w:val="auto"/>
          <w:sz w:val="24"/>
          <w:szCs w:val="24"/>
        </w:rPr>
        <w:t>1</w:t>
      </w:r>
      <w:r w:rsidR="002F00FD" w:rsidRPr="004B51D7">
        <w:rPr>
          <w:rFonts w:cs="Times New Roman"/>
          <w:b/>
          <w:color w:val="auto"/>
          <w:sz w:val="24"/>
          <w:szCs w:val="24"/>
        </w:rPr>
        <w:t>.</w:t>
      </w:r>
      <w:r w:rsidR="009953F4" w:rsidRPr="004B51D7">
        <w:rPr>
          <w:rFonts w:cs="Times New Roman"/>
          <w:b/>
          <w:color w:val="auto"/>
          <w:sz w:val="24"/>
          <w:szCs w:val="24"/>
        </w:rPr>
        <w:t>10</w:t>
      </w:r>
      <w:r w:rsidR="002F00FD" w:rsidRPr="004B51D7">
        <w:rPr>
          <w:rFonts w:cs="Times New Roman"/>
          <w:b/>
          <w:color w:val="auto"/>
          <w:sz w:val="24"/>
          <w:szCs w:val="24"/>
        </w:rPr>
        <w:t>.2021</w:t>
      </w:r>
      <w:r w:rsidRPr="004B51D7">
        <w:rPr>
          <w:rFonts w:cs="Times New Roman"/>
          <w:b/>
          <w:color w:val="auto"/>
          <w:sz w:val="24"/>
          <w:szCs w:val="24"/>
        </w:rPr>
        <w:t xml:space="preserve"> r</w:t>
      </w:r>
      <w:r w:rsidRPr="004B51D7">
        <w:rPr>
          <w:rFonts w:cs="Times New Roman"/>
          <w:color w:val="auto"/>
          <w:sz w:val="24"/>
          <w:szCs w:val="24"/>
        </w:rPr>
        <w:t xml:space="preserve">. </w:t>
      </w:r>
      <w:r w:rsidRPr="004B51D7">
        <w:rPr>
          <w:rFonts w:cs="Times New Roman"/>
          <w:b/>
          <w:color w:val="auto"/>
          <w:sz w:val="24"/>
          <w:szCs w:val="24"/>
        </w:rPr>
        <w:t>Wykonawca nie pobiera prowizji</w:t>
      </w:r>
      <w:r w:rsidRPr="004B51D7">
        <w:rPr>
          <w:rFonts w:cs="Times New Roman"/>
          <w:color w:val="auto"/>
          <w:sz w:val="24"/>
          <w:szCs w:val="24"/>
        </w:rPr>
        <w:t>.</w:t>
      </w:r>
    </w:p>
    <w:p w:rsidR="00252F3A" w:rsidRPr="004B51D7" w:rsidRDefault="00252F3A" w:rsidP="00252F3A">
      <w:pPr>
        <w:pStyle w:val="Tekstpodstawowy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rPr>
          <w:rFonts w:cs="Times New Roman"/>
          <w:color w:val="auto"/>
          <w:u w:val="single"/>
        </w:rPr>
      </w:pPr>
      <w:r w:rsidRPr="004B51D7">
        <w:rPr>
          <w:rFonts w:cs="Times New Roman"/>
          <w:color w:val="auto"/>
          <w:u w:val="single"/>
        </w:rPr>
        <w:t>Spłata odsetek następować będzie na podstawie zawiadomienia przesyłanego przez Bank do Kredytobiorcy w terminie 7 dni od dnia jego otrzymania, tj. not odsetkowych, a nie wyciągów bankowych.</w:t>
      </w:r>
    </w:p>
    <w:p w:rsidR="00252F3A" w:rsidRPr="004B51D7" w:rsidRDefault="00252F3A" w:rsidP="00252F3A">
      <w:pPr>
        <w:pStyle w:val="Tekstpodstawowy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rPr>
          <w:rFonts w:cs="Times New Roman"/>
          <w:color w:val="auto"/>
        </w:rPr>
      </w:pPr>
      <w:r w:rsidRPr="004B51D7">
        <w:rPr>
          <w:rFonts w:cs="Times New Roman"/>
          <w:color w:val="auto"/>
        </w:rPr>
        <w:t xml:space="preserve">Ustanawia się zabezpieczenie kredytu </w:t>
      </w:r>
      <w:r w:rsidRPr="004B51D7">
        <w:rPr>
          <w:rFonts w:cs="Times New Roman"/>
          <w:b/>
          <w:color w:val="auto"/>
        </w:rPr>
        <w:t xml:space="preserve">w formie weksla </w:t>
      </w:r>
      <w:proofErr w:type="spellStart"/>
      <w:r w:rsidRPr="004B51D7">
        <w:rPr>
          <w:rFonts w:cs="Times New Roman"/>
          <w:b/>
          <w:color w:val="auto"/>
        </w:rPr>
        <w:t>„i</w:t>
      </w:r>
      <w:proofErr w:type="spellEnd"/>
      <w:r w:rsidRPr="004B51D7">
        <w:rPr>
          <w:rFonts w:cs="Times New Roman"/>
          <w:b/>
          <w:color w:val="auto"/>
        </w:rPr>
        <w:t xml:space="preserve">n blanco” </w:t>
      </w:r>
      <w:r w:rsidR="00BF553F">
        <w:rPr>
          <w:rFonts w:cs="Times New Roman"/>
          <w:b/>
          <w:color w:val="auto"/>
        </w:rPr>
        <w:br/>
      </w:r>
      <w:r w:rsidRPr="004B51D7">
        <w:rPr>
          <w:rFonts w:cs="Times New Roman"/>
          <w:b/>
          <w:color w:val="auto"/>
        </w:rPr>
        <w:t>wraz z deklaracją wekslową.</w:t>
      </w:r>
    </w:p>
    <w:p w:rsidR="00252F3A" w:rsidRPr="004B51D7" w:rsidRDefault="00252F3A" w:rsidP="00252F3A">
      <w:pPr>
        <w:pStyle w:val="Tekstpodstawowy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rPr>
          <w:rFonts w:cs="Times New Roman"/>
          <w:color w:val="auto"/>
        </w:rPr>
      </w:pPr>
      <w:r w:rsidRPr="004B51D7">
        <w:rPr>
          <w:rFonts w:cs="Times New Roman"/>
          <w:color w:val="auto"/>
        </w:rPr>
        <w:t xml:space="preserve">Kredytobiorca zastrzega sobie prawo do rezygnacji z wykorzystania części kredytu bez ponoszenia dodatkowych kosztów i podania przyczyn oraz negocjacji kwoty </w:t>
      </w:r>
      <w:r w:rsidR="00BF553F">
        <w:rPr>
          <w:rFonts w:cs="Times New Roman"/>
          <w:color w:val="auto"/>
        </w:rPr>
        <w:br/>
      </w:r>
      <w:r w:rsidRPr="004B51D7">
        <w:rPr>
          <w:rFonts w:cs="Times New Roman"/>
          <w:color w:val="auto"/>
        </w:rPr>
        <w:t>i terminów spłat kapitału.</w:t>
      </w:r>
    </w:p>
    <w:p w:rsidR="00252F3A" w:rsidRPr="004B51D7" w:rsidRDefault="00252F3A" w:rsidP="00252F3A">
      <w:pPr>
        <w:pStyle w:val="Tekstpodstawowy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rPr>
          <w:rFonts w:cs="Times New Roman"/>
          <w:color w:val="auto"/>
        </w:rPr>
      </w:pPr>
      <w:r w:rsidRPr="004B51D7">
        <w:rPr>
          <w:rFonts w:cs="Times New Roman"/>
          <w:color w:val="auto"/>
        </w:rPr>
        <w:t>Kredytobiorca zastrzega sobie prawo do wcześniejszej spłaty kredytu (w tym rat kredytu) bez ponoszenia z tego tytułu dodatkowych kosztów. Wcześniejsza spłata kredytu nie pociąga za sobą żadnych konsekwencji prawnych i finansowych dla kredytobiorcy. Kredytobiorca powiadomi Bank o zamiarze wcześniejszej spłaty kredytu pisemnie z 14 dniowym wyprzedzeniem.</w:t>
      </w:r>
    </w:p>
    <w:p w:rsidR="00252F3A" w:rsidRPr="004B51D7" w:rsidRDefault="00252F3A" w:rsidP="00252F3A">
      <w:pPr>
        <w:pStyle w:val="Tekstpodstawowy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rPr>
          <w:rFonts w:cs="Times New Roman"/>
          <w:color w:val="auto"/>
        </w:rPr>
      </w:pPr>
      <w:r w:rsidRPr="004B51D7">
        <w:rPr>
          <w:rFonts w:cs="Times New Roman"/>
          <w:color w:val="auto"/>
        </w:rPr>
        <w:t xml:space="preserve">W dniu podpisania umowy stopa procentowa wynosi …...…….. % w stosunku rocznym. Stopa procentowa uwzględnia niezmienną marżę Banku w wysokości …...….. % i WIBOR </w:t>
      </w:r>
      <w:r w:rsidR="009953F4" w:rsidRPr="004B51D7">
        <w:rPr>
          <w:rFonts w:cs="Times New Roman"/>
          <w:color w:val="auto"/>
        </w:rPr>
        <w:t>3</w:t>
      </w:r>
      <w:r w:rsidRPr="004B51D7">
        <w:rPr>
          <w:rFonts w:cs="Times New Roman"/>
          <w:color w:val="auto"/>
        </w:rPr>
        <w:t>M z dnia podpisania umowy.</w:t>
      </w:r>
    </w:p>
    <w:p w:rsidR="00252F3A" w:rsidRPr="004B51D7" w:rsidRDefault="00252F3A" w:rsidP="00252F3A">
      <w:pPr>
        <w:pStyle w:val="Tekstpodstawowy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rPr>
          <w:rFonts w:cs="Times New Roman"/>
          <w:color w:val="auto"/>
        </w:rPr>
      </w:pPr>
      <w:r w:rsidRPr="004B51D7">
        <w:rPr>
          <w:rFonts w:cs="Times New Roman"/>
          <w:color w:val="auto"/>
        </w:rPr>
        <w:t>Niespłacenie w terminie kredytu lub jego części spowoduje, że od następnego dnia niespłacona kwota staje się zadłużeniem przeterminowanym.</w:t>
      </w:r>
    </w:p>
    <w:p w:rsidR="00252F3A" w:rsidRPr="004B51D7" w:rsidRDefault="00252F3A" w:rsidP="00252F3A">
      <w:pPr>
        <w:pStyle w:val="Tekstpodstawowy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rPr>
          <w:rFonts w:cs="Times New Roman"/>
          <w:color w:val="auto"/>
        </w:rPr>
      </w:pPr>
      <w:r w:rsidRPr="004B51D7">
        <w:rPr>
          <w:rFonts w:cs="Times New Roman"/>
          <w:color w:val="auto"/>
        </w:rPr>
        <w:lastRenderedPageBreak/>
        <w:t>Za każdy dzień utrzymywania się zadłużenia przeterminowanego pobierane są odsetki w wysokości ustawowej.</w:t>
      </w:r>
    </w:p>
    <w:p w:rsidR="00252F3A" w:rsidRPr="004B51D7" w:rsidRDefault="00252F3A" w:rsidP="00252F3A">
      <w:pPr>
        <w:pStyle w:val="Tekstpodstawowy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rPr>
          <w:rFonts w:cs="Times New Roman"/>
          <w:color w:val="auto"/>
        </w:rPr>
      </w:pPr>
      <w:r w:rsidRPr="004B51D7">
        <w:rPr>
          <w:rFonts w:cs="Times New Roman"/>
          <w:color w:val="auto"/>
        </w:rPr>
        <w:t xml:space="preserve">Zmiany umowy wymagają formy pisemnej w postaci aneksu podpisanego przez obie strony. Aneks nie może być sprzeczny z art. </w:t>
      </w:r>
      <w:r w:rsidR="002F00FD" w:rsidRPr="004B51D7">
        <w:rPr>
          <w:rFonts w:cs="Times New Roman"/>
          <w:color w:val="auto"/>
        </w:rPr>
        <w:t>455</w:t>
      </w:r>
      <w:r w:rsidRPr="004B51D7">
        <w:rPr>
          <w:rFonts w:cs="Times New Roman"/>
          <w:color w:val="auto"/>
        </w:rPr>
        <w:t xml:space="preserve"> ustawy Prawo zamówień publicznych.</w:t>
      </w:r>
    </w:p>
    <w:p w:rsidR="00252F3A" w:rsidRPr="004B51D7" w:rsidRDefault="00252F3A" w:rsidP="00F60D28">
      <w:pPr>
        <w:pStyle w:val="Tekstpodstawowy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0"/>
          <w:tab w:val="left" w:pos="360"/>
        </w:tabs>
        <w:suppressAutoHyphens/>
        <w:rPr>
          <w:rFonts w:cs="Times New Roman"/>
          <w:color w:val="auto"/>
        </w:rPr>
      </w:pPr>
      <w:r w:rsidRPr="004B51D7">
        <w:rPr>
          <w:rFonts w:cs="Times New Roman"/>
          <w:color w:val="auto"/>
        </w:rPr>
        <w:t xml:space="preserve">W przypadku wystąpienia istotnych zmian okoliczności powodujących, że wykonanie umowy nie leży w interesie publicznym, czego nie można było przewidzieć w chwili zawarcia umowy, to zgodnie z art. </w:t>
      </w:r>
      <w:r w:rsidR="002F00FD" w:rsidRPr="004B51D7">
        <w:rPr>
          <w:rFonts w:cs="Times New Roman"/>
          <w:color w:val="auto"/>
        </w:rPr>
        <w:t>456</w:t>
      </w:r>
      <w:r w:rsidRPr="004B51D7">
        <w:rPr>
          <w:rFonts w:cs="Times New Roman"/>
          <w:color w:val="auto"/>
        </w:rPr>
        <w:t xml:space="preserve"> ustawy Prawo zamówień publicznych Zamawiający może odstąpić od umowy bez ponoszenia kosztów.</w:t>
      </w:r>
    </w:p>
    <w:p w:rsidR="006B128A" w:rsidRPr="004B51D7" w:rsidRDefault="006B128A">
      <w:pPr>
        <w:rPr>
          <w:rFonts w:cs="Times New Roman"/>
          <w:sz w:val="24"/>
          <w:szCs w:val="24"/>
        </w:rPr>
      </w:pPr>
    </w:p>
    <w:sectPr w:rsidR="006B128A" w:rsidRPr="004B51D7" w:rsidSect="006B1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7505F"/>
    <w:multiLevelType w:val="hybridMultilevel"/>
    <w:tmpl w:val="2E5E3510"/>
    <w:name w:val="WW8Num23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5238F"/>
    <w:multiLevelType w:val="hybridMultilevel"/>
    <w:tmpl w:val="A7CCC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144C2"/>
    <w:multiLevelType w:val="hybridMultilevel"/>
    <w:tmpl w:val="9A66DBA4"/>
    <w:lvl w:ilvl="0" w:tplc="9658550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A7ED3"/>
    <w:multiLevelType w:val="hybridMultilevel"/>
    <w:tmpl w:val="817CD06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0424BF"/>
    <w:multiLevelType w:val="hybridMultilevel"/>
    <w:tmpl w:val="D6C021B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7F27B0"/>
    <w:multiLevelType w:val="hybridMultilevel"/>
    <w:tmpl w:val="8E9EB96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BA0606"/>
    <w:multiLevelType w:val="hybridMultilevel"/>
    <w:tmpl w:val="795054A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6D36023"/>
    <w:multiLevelType w:val="hybridMultilevel"/>
    <w:tmpl w:val="4914EB1E"/>
    <w:lvl w:ilvl="0" w:tplc="3A5AFA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5C41272" w:tentative="1">
      <w:start w:val="1"/>
      <w:numFmt w:val="lowerLetter"/>
      <w:lvlText w:val="%2."/>
      <w:lvlJc w:val="left"/>
      <w:pPr>
        <w:ind w:left="1080" w:hanging="360"/>
      </w:pPr>
    </w:lvl>
    <w:lvl w:ilvl="2" w:tplc="EFC2A678" w:tentative="1">
      <w:start w:val="1"/>
      <w:numFmt w:val="lowerRoman"/>
      <w:lvlText w:val="%3."/>
      <w:lvlJc w:val="right"/>
      <w:pPr>
        <w:ind w:left="1800" w:hanging="180"/>
      </w:pPr>
    </w:lvl>
    <w:lvl w:ilvl="3" w:tplc="CC08F07E" w:tentative="1">
      <w:start w:val="1"/>
      <w:numFmt w:val="decimal"/>
      <w:lvlText w:val="%4."/>
      <w:lvlJc w:val="left"/>
      <w:pPr>
        <w:ind w:left="2520" w:hanging="360"/>
      </w:pPr>
    </w:lvl>
    <w:lvl w:ilvl="4" w:tplc="A75AD844" w:tentative="1">
      <w:start w:val="1"/>
      <w:numFmt w:val="lowerLetter"/>
      <w:lvlText w:val="%5."/>
      <w:lvlJc w:val="left"/>
      <w:pPr>
        <w:ind w:left="3240" w:hanging="360"/>
      </w:pPr>
    </w:lvl>
    <w:lvl w:ilvl="5" w:tplc="292CC54A" w:tentative="1">
      <w:start w:val="1"/>
      <w:numFmt w:val="lowerRoman"/>
      <w:lvlText w:val="%6."/>
      <w:lvlJc w:val="right"/>
      <w:pPr>
        <w:ind w:left="3960" w:hanging="180"/>
      </w:pPr>
    </w:lvl>
    <w:lvl w:ilvl="6" w:tplc="30CC6C70" w:tentative="1">
      <w:start w:val="1"/>
      <w:numFmt w:val="decimal"/>
      <w:lvlText w:val="%7."/>
      <w:lvlJc w:val="left"/>
      <w:pPr>
        <w:ind w:left="4680" w:hanging="360"/>
      </w:pPr>
    </w:lvl>
    <w:lvl w:ilvl="7" w:tplc="8878D9E0" w:tentative="1">
      <w:start w:val="1"/>
      <w:numFmt w:val="lowerLetter"/>
      <w:lvlText w:val="%8."/>
      <w:lvlJc w:val="left"/>
      <w:pPr>
        <w:ind w:left="5400" w:hanging="360"/>
      </w:pPr>
    </w:lvl>
    <w:lvl w:ilvl="8" w:tplc="0D7252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A5158C6"/>
    <w:multiLevelType w:val="multilevel"/>
    <w:tmpl w:val="D1183A2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</w:abstractNum>
  <w:num w:numId="1">
    <w:abstractNumId w:val="7"/>
  </w:num>
  <w:num w:numId="2">
    <w:abstractNumId w:val="8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2F3A"/>
    <w:rsid w:val="00252F3A"/>
    <w:rsid w:val="002915D6"/>
    <w:rsid w:val="00297F3D"/>
    <w:rsid w:val="002D4E2F"/>
    <w:rsid w:val="002F00FD"/>
    <w:rsid w:val="00355C99"/>
    <w:rsid w:val="003B57E6"/>
    <w:rsid w:val="004025D4"/>
    <w:rsid w:val="004B51D7"/>
    <w:rsid w:val="0066515E"/>
    <w:rsid w:val="006B128A"/>
    <w:rsid w:val="00715764"/>
    <w:rsid w:val="00752EDF"/>
    <w:rsid w:val="00765B02"/>
    <w:rsid w:val="00780C5E"/>
    <w:rsid w:val="00783834"/>
    <w:rsid w:val="007B1C2E"/>
    <w:rsid w:val="0088299E"/>
    <w:rsid w:val="00952202"/>
    <w:rsid w:val="009953F4"/>
    <w:rsid w:val="00AF5776"/>
    <w:rsid w:val="00B369A7"/>
    <w:rsid w:val="00B553E9"/>
    <w:rsid w:val="00BF553F"/>
    <w:rsid w:val="00CC43EA"/>
    <w:rsid w:val="00D27920"/>
    <w:rsid w:val="00D36DFF"/>
    <w:rsid w:val="00DA5B76"/>
    <w:rsid w:val="00F45B91"/>
    <w:rsid w:val="00F60D28"/>
    <w:rsid w:val="00F8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F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pl-PL"/>
    </w:rPr>
  </w:style>
  <w:style w:type="paragraph" w:styleId="Nagwek1">
    <w:name w:val="heading 1"/>
    <w:next w:val="Normalny"/>
    <w:link w:val="Nagwek1Znak"/>
    <w:qFormat/>
    <w:rsid w:val="00252F3A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iCs/>
      <w:color w:val="000000"/>
      <w:sz w:val="28"/>
      <w:szCs w:val="28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link w:val="TekstpodstawowyZnak"/>
    <w:rsid w:val="00252F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2F3A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ekstpodstawowywcity2">
    <w:name w:val="Body Text Indent 2"/>
    <w:link w:val="Tekstpodstawowywcity2Znak"/>
    <w:rsid w:val="00252F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52F3A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Akapitzlist">
    <w:name w:val="List Paragraph"/>
    <w:uiPriority w:val="34"/>
    <w:qFormat/>
    <w:rsid w:val="00252F3A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Nagwek1Znak">
    <w:name w:val="Nagłówek 1 Znak"/>
    <w:basedOn w:val="Domylnaczcionkaakapitu"/>
    <w:link w:val="Nagwek1"/>
    <w:rsid w:val="00252F3A"/>
    <w:rPr>
      <w:rFonts w:ascii="Times New Roman" w:eastAsia="Times New Roman" w:hAnsi="Times New Roman" w:cs="Times New Roman"/>
      <w:i/>
      <w:iCs/>
      <w:color w:val="000000"/>
      <w:sz w:val="28"/>
      <w:szCs w:val="28"/>
      <w:u w:color="000000"/>
      <w:bdr w:val="nil"/>
      <w:lang w:eastAsia="pl-PL"/>
    </w:rPr>
  </w:style>
  <w:style w:type="character" w:customStyle="1" w:styleId="Brak">
    <w:name w:val="Brak"/>
    <w:rsid w:val="00252F3A"/>
  </w:style>
  <w:style w:type="paragraph" w:customStyle="1" w:styleId="Z1-Tytu-2rodkowelinie">
    <w:name w:val="Z1 - Tytuł - 2 środkowe linie"/>
    <w:rsid w:val="00F60D28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Skarbnik</cp:lastModifiedBy>
  <cp:revision>3</cp:revision>
  <dcterms:created xsi:type="dcterms:W3CDTF">2021-10-11T11:19:00Z</dcterms:created>
  <dcterms:modified xsi:type="dcterms:W3CDTF">2021-10-11T11:30:00Z</dcterms:modified>
</cp:coreProperties>
</file>