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96" w:rsidRPr="008A30E4" w:rsidRDefault="009E0096" w:rsidP="008A30E4">
      <w:pPr>
        <w:widowControl w:val="0"/>
        <w:snapToGri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8A30E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Załącznik nr 5 do SWZ</w:t>
      </w:r>
    </w:p>
    <w:p w:rsidR="009E0096" w:rsidRPr="008A30E4" w:rsidRDefault="009E0096" w:rsidP="008A30E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8A30E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Projekt</w:t>
      </w:r>
      <w:r w:rsidR="00CF551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(05.10</w:t>
      </w:r>
      <w:r w:rsidR="00806476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.2021r.)</w:t>
      </w:r>
    </w:p>
    <w:p w:rsidR="008A27B2" w:rsidRDefault="008A27B2" w:rsidP="008A30E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</w:p>
    <w:p w:rsidR="009E0096" w:rsidRDefault="00CE369B" w:rsidP="008A30E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UMOWA Nr DG.272. .2021</w:t>
      </w:r>
    </w:p>
    <w:p w:rsidR="008A27B2" w:rsidRPr="008A30E4" w:rsidRDefault="008A27B2" w:rsidP="008A30E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</w:p>
    <w:p w:rsidR="009E0096" w:rsidRPr="008A30E4" w:rsidRDefault="009E0096" w:rsidP="008A30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w dniu </w:t>
      </w:r>
      <w:r w:rsidRPr="008A3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</w:t>
      </w:r>
      <w:r w:rsidRPr="008A3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Sannikach pomiędzy Miastem i Gminą Sanniki, z siedzibą: ul. Warszawska 169,  09-540 Sanniki, NIP 971-065-94-63, zwanym dalej Zamawiającym, reprezentowanym przez :</w:t>
      </w:r>
    </w:p>
    <w:p w:rsidR="009E0096" w:rsidRPr="008A30E4" w:rsidRDefault="009E0096" w:rsidP="008A30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3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A30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Gabriela Wieczorka – Burmistrza Miasta i Gminy Sanniki</w:t>
      </w:r>
    </w:p>
    <w:p w:rsidR="009E0096" w:rsidRPr="008A30E4" w:rsidRDefault="009E0096" w:rsidP="008A30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przy kontrasygnacie </w:t>
      </w:r>
    </w:p>
    <w:p w:rsidR="009E0096" w:rsidRPr="008A30E4" w:rsidRDefault="009E0096" w:rsidP="008A30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30E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30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.Marleny Kunikowskiej  – Skarbnika Miasta i Gminy Sanniki</w:t>
      </w:r>
    </w:p>
    <w:p w:rsidR="009E0096" w:rsidRPr="008A30E4" w:rsidRDefault="009E0096" w:rsidP="008A30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0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9E0096" w:rsidRPr="008A30E4" w:rsidRDefault="009E0096" w:rsidP="008A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................................................................................................................................................................................................................................................., </w:t>
      </w:r>
      <w:r w:rsidRPr="008A30E4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Wykonawcą.</w:t>
      </w:r>
    </w:p>
    <w:p w:rsidR="003B7A97" w:rsidRDefault="003B7A97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A0418" w:rsidRPr="008A30E4" w:rsidRDefault="003A0418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Przedmiot Umowy</w:t>
      </w:r>
    </w:p>
    <w:p w:rsidR="002D22EA" w:rsidRPr="00C778FD" w:rsidRDefault="002D22EA" w:rsidP="00C7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 wyniku dokonania przez Zamawiającego wyboru oferty w trybie podstawowym bez negocjacji,</w:t>
      </w:r>
      <w:r w:rsidR="00AB25D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CE369B">
        <w:rPr>
          <w:rFonts w:ascii="Times New Roman" w:hAnsi="Times New Roman" w:cs="Times New Roman"/>
          <w:color w:val="00000A"/>
          <w:sz w:val="24"/>
          <w:szCs w:val="24"/>
        </w:rPr>
        <w:t>zorganizowanym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na podstawie art. 275 pkt 1 ustawy z dnia 11 września 2019 roku Prawo zamówień</w:t>
      </w:r>
      <w:r w:rsidR="00AB25D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33568">
        <w:rPr>
          <w:rFonts w:ascii="Times New Roman" w:hAnsi="Times New Roman" w:cs="Times New Roman"/>
          <w:color w:val="00000A"/>
          <w:sz w:val="24"/>
          <w:szCs w:val="24"/>
        </w:rPr>
        <w:t>publicznych (tj. Dz. U. z 2021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, poz. </w:t>
      </w:r>
      <w:r w:rsidR="00433568">
        <w:rPr>
          <w:rFonts w:ascii="Times New Roman" w:hAnsi="Times New Roman" w:cs="Times New Roman"/>
          <w:color w:val="00000A"/>
          <w:sz w:val="24"/>
          <w:szCs w:val="24"/>
        </w:rPr>
        <w:t>1129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ze zm.) – dalej: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„Prawo zamówień publicznych”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albo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„Pzp”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AB25D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zleca, a Wykonawca zobowiązuje się do zrealizowania na rzecz Zamawiającego, zgodnie ze</w:t>
      </w:r>
      <w:r w:rsidR="00AB25D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Specyfikacją Warunków Zamówienia </w:t>
      </w:r>
      <w:r w:rsidR="003B7A97" w:rsidRPr="008A30E4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ofertą Wykonawcy, na warunkach określonych w niniejszej Umowie,</w:t>
      </w:r>
      <w:r w:rsidR="003B7A97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zadania inwestycyjnego </w:t>
      </w:r>
      <w:r w:rsidRPr="00C778FD">
        <w:rPr>
          <w:rFonts w:ascii="Times New Roman" w:hAnsi="Times New Roman" w:cs="Times New Roman"/>
          <w:color w:val="000000"/>
          <w:sz w:val="24"/>
          <w:szCs w:val="24"/>
        </w:rPr>
        <w:t>pn.:</w:t>
      </w:r>
      <w:r w:rsidR="003B7A97" w:rsidRPr="00C77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C0D" w:rsidRPr="00A27292">
        <w:rPr>
          <w:rFonts w:ascii="Times New Roman" w:hAnsi="Times New Roman" w:cs="Times New Roman"/>
          <w:b/>
          <w:sz w:val="24"/>
          <w:szCs w:val="24"/>
        </w:rPr>
        <w:t xml:space="preserve">„Przebudowa </w:t>
      </w:r>
      <w:r w:rsidR="00052C0D">
        <w:rPr>
          <w:rFonts w:ascii="Times New Roman" w:hAnsi="Times New Roman" w:cs="Times New Roman"/>
          <w:b/>
          <w:sz w:val="24"/>
          <w:szCs w:val="24"/>
        </w:rPr>
        <w:t>drogi gminnej we wsi Brzezia</w:t>
      </w:r>
      <w:r w:rsidR="00052C0D" w:rsidRPr="00A27292">
        <w:rPr>
          <w:rFonts w:ascii="Times New Roman" w:hAnsi="Times New Roman" w:cs="Times New Roman"/>
          <w:b/>
          <w:sz w:val="24"/>
          <w:szCs w:val="24"/>
        </w:rPr>
        <w:t>”</w:t>
      </w:r>
      <w:r w:rsidR="00C778FD" w:rsidRPr="00C77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8FD">
        <w:rPr>
          <w:rFonts w:ascii="Times New Roman" w:hAnsi="Times New Roman" w:cs="Times New Roman"/>
          <w:color w:val="000000"/>
          <w:sz w:val="24"/>
          <w:szCs w:val="24"/>
        </w:rPr>
        <w:t xml:space="preserve">(dalej: </w:t>
      </w:r>
      <w:r w:rsidRPr="00C778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„Obiekt” </w:t>
      </w:r>
      <w:r w:rsidRPr="00C778FD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C778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„Inwestycja”</w:t>
      </w:r>
      <w:r w:rsidRPr="00C778F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Integralną część Umowy stanowią:</w:t>
      </w:r>
    </w:p>
    <w:p w:rsidR="002D22EA" w:rsidRPr="0044137F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Specyfikacja Warunków Zamówienia wraz z odpowiedziami</w:t>
      </w:r>
      <w:r w:rsidR="00AB25D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na pytania Wykonawców</w:t>
      </w:r>
      <w:r w:rsidR="00AB25DC" w:rsidRPr="008A30E4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i informacjami udzielonymi przez</w:t>
      </w:r>
      <w:r w:rsidR="00AB25DC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Zamawiającego </w:t>
      </w:r>
      <w:r w:rsidR="003B7A97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dotyczącymi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wyjaśnienia jej treści - dalej: </w:t>
      </w:r>
      <w:r w:rsidRPr="00441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„Specyfikacja</w:t>
      </w:r>
      <w:r w:rsidR="00AB25DC" w:rsidRPr="00441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41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Warunków Zamówienia” 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albo </w:t>
      </w:r>
      <w:r w:rsidRPr="00441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„SWZ”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, w tym dokumentacja:</w:t>
      </w:r>
    </w:p>
    <w:p w:rsidR="002D22EA" w:rsidRPr="0044137F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a) projekty budowlano-wykonawcze, projekty wykonawcze, specyfikacje techniczne wykonania i</w:t>
      </w:r>
      <w:r w:rsidR="00AB25DC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odbioru robót poszczególnych branż,</w:t>
      </w:r>
    </w:p>
    <w:p w:rsidR="002D22EA" w:rsidRPr="0044137F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b) opracowania, rysunki i opisy przekazane Wykonawcy w toku realizacji zadania,</w:t>
      </w:r>
    </w:p>
    <w:p w:rsidR="002D22EA" w:rsidRPr="0044137F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2) Oferta Wykonawcy,</w:t>
      </w:r>
    </w:p>
    <w:p w:rsidR="002D22EA" w:rsidRPr="0044137F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W przypadku rozbieżności w dokumentacji, w tym rozbieżności pomiędzy opisem przedmiotu zamówienia,</w:t>
      </w:r>
      <w:r w:rsidR="00AB25DC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Projektem budowlanym, Specyfikacją Techniczną Wykonania i Odbioru Robót</w:t>
      </w:r>
      <w:r w:rsidR="00AB25DC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Budowlanych - rozbieżności będą rozstrzygane przez Zamawiającego.</w:t>
      </w:r>
    </w:p>
    <w:p w:rsidR="002D22EA" w:rsidRPr="0044137F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Szczegółowy zakres robót opisany został w Specyfikacji Warunków Zamówienia, w tym </w:t>
      </w:r>
      <w:r w:rsidR="003B7A97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w opisie</w:t>
      </w:r>
      <w:r w:rsidR="00AB25DC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zamówienia, dokumentacji projektow</w:t>
      </w:r>
      <w:r w:rsidR="003B7A97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ej, specyfikacjach technicznych w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ykonania i odbioru</w:t>
      </w:r>
      <w:r w:rsidR="00AB25DC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robót.</w:t>
      </w:r>
    </w:p>
    <w:p w:rsidR="00AB25DC" w:rsidRPr="0044137F" w:rsidRDefault="00AB25DC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22EA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§2</w:t>
      </w:r>
    </w:p>
    <w:p w:rsidR="004F5631" w:rsidRDefault="004F5631" w:rsidP="004F5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Wykonawca zobowiązuje się do wykonania Przedmiotu Umowy z własnych materiałów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i przy użyciu własnych urządzeń, albo nabytych na własny koszt i własnym staraniem, albo pozostających w dyspozycji Wykonawcy na podstawie innych tytułów niż własność, zgodnie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 dokumentacją projektową, specyfikacjami technicznymi wykonania i odbioru robót, zasadami wiedzy technicznej i sztuki budowlanej, obowiązującymi przepisami, w tym prawa budowlanego i bhp, Polskimi Normami, oraz do oddania przedmiotu Umowy Zamawiającemu w terminie w niej uzgodnionym oraz do usunięcia wszystkich wad lub usterek powstałych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 okresie gwarancji i rękojmi. </w:t>
      </w:r>
    </w:p>
    <w:p w:rsidR="004F5631" w:rsidRPr="008A30E4" w:rsidRDefault="004F5631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§3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Oświadczenie Wykonawcy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oświadcza, że zapoznał się z warunkami realizacji zamówienia, w tym opisem przedmiotu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zamówienia, dokumentacją projektową, specyfikacją techniczną wykonania </w:t>
      </w:r>
      <w:r w:rsidR="001735C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odbioru robót budowlanych,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wszelkie wątpliwości zostały mu wyjaśnione oraz, że nie wnosi z tego tytułu żadnych zastrzeżeń, a w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szczególności, co do kompletności ani jakości dokumentacji projektowej i uznaje ją za wystarczającą podstawę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 terminowego wykonania przedmiotu Umowy na wysokim poziomie jakości.</w:t>
      </w:r>
    </w:p>
    <w:p w:rsidR="007F433C" w:rsidRDefault="007F433C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§4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Termin wykonania Umowy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Termin realizacji przedmiotu Umowy Strony ustalają następująco: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a)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rozpoczęcie realizacji przedmiotu Umowy - w terminie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od </w:t>
      </w:r>
      <w:r w:rsidR="001735CC">
        <w:rPr>
          <w:rFonts w:ascii="Times New Roman" w:hAnsi="Times New Roman" w:cs="Times New Roman"/>
          <w:b/>
          <w:bCs/>
          <w:color w:val="00000A"/>
          <w:sz w:val="24"/>
          <w:szCs w:val="24"/>
        </w:rPr>
        <w:t>dnia podpisania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b)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zakończenie realizacji przedmiotu Umowy,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potwierdzone wpisem do dziennika budowy kierownika</w:t>
      </w:r>
      <w:r w:rsidR="00DA2BF4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budowy - w terminie </w:t>
      </w:r>
      <w:r w:rsidRPr="008A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635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dnia </w:t>
      </w:r>
      <w:r w:rsidR="00663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30.11</w:t>
      </w:r>
      <w:r w:rsidR="00635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778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="00CE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Pr="008A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D22EA" w:rsidRPr="003D3550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przekazanie przez Wykonawcę, kompletnej dokumentacji powykonawczej </w:t>
      </w:r>
      <w:r w:rsidR="006632C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terminie </w:t>
      </w:r>
      <w:r w:rsidR="00CE369B" w:rsidRPr="003D35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6632CC">
        <w:rPr>
          <w:rFonts w:ascii="Times New Roman" w:hAnsi="Times New Roman" w:cs="Times New Roman"/>
          <w:b/>
          <w:color w:val="000000"/>
          <w:sz w:val="24"/>
          <w:szCs w:val="24"/>
        </w:rPr>
        <w:t>30.11</w:t>
      </w:r>
      <w:r w:rsidR="00C778FD">
        <w:rPr>
          <w:rFonts w:ascii="Times New Roman" w:hAnsi="Times New Roman" w:cs="Times New Roman"/>
          <w:b/>
          <w:color w:val="000000"/>
          <w:sz w:val="24"/>
          <w:szCs w:val="24"/>
        </w:rPr>
        <w:t>.2021r</w:t>
      </w:r>
      <w:r w:rsidR="00CE369B" w:rsidRPr="003D35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§5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Obowiązki Wykonawcy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Obowiązkiem Wykonawcy jest podjęcie wszelkich czynności niezbędnych do należytego wykonania Umowy,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tym w szczególności: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1) przejęcie terenu budowy od Zamawiającego,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2) wykonanie robót i oddanie Obiektu, zrealizowanego zgodnie z postanowieniami Umowy, dokumentacją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projektową, przepisami prawa budowlanego, sztuką budowlaną, wymogami BHP, Polskimi Normami oraz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zasadami współczesnej wiedzy technicznej,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prowadzenie dziennika budowy, przy odpowiednim zastosowaniu obowiązujących przepisów; na dzień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sporządzania Umowy są to przepisy rozporządzenia Ministra Infrastruktury z dnia 26 czerwca 2002 r. w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sprawie dziennika budowy, montażu i rozbiórki, tablicy informacyjnej oraz ogłoszenia zawierającego dane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dotyczące bezpieczeństwa pracy</w:t>
      </w:r>
      <w:r w:rsidR="001735C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ochrony zdrowia (tekst jedn.: Dz. U. z 2018 r., poz. 963),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4) dostarczenie kompletu materiałów i urządzeń niezbędnych do realizacji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5) oznakowanie i zabezpieczenie terenu budowy,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6) 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t xml:space="preserve">dbanie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o porządek 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t>na terenie robót oraz utrzymywanie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teren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t>u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robót w należytym stanie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porządku, sukcesyw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t>ne wywożenie z terenu budowy materiałów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z rozbiórek,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7) zabezpieczenie i chronienie wyposażenia zlokalizowanego w strefie prowadzonych robót na terenie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placówki oraz chodników i dróg dojazdowych, przed ich zniszczeniem lub uszkodzeniem w trakcie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wykonywania robót,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8) ponoszenie pełnej odpowiedzialności za stan przestrzegania przepisów bhp, ochronę p.poż </w:t>
      </w:r>
      <w:r w:rsidR="001735C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dozór mienia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terenie robót, jak i wszelkie szkody powstałe w trakcie trwania robót na terenie przejętym od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lub mających związek z prowadzonymi robotami,</w:t>
      </w:r>
    </w:p>
    <w:p w:rsidR="002D22EA" w:rsidRPr="008A30E4" w:rsidRDefault="003D3550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9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niezwłoczne informowanie Zamawiającego o zaistniałych na terenie budowy kontrolach, wypadkach,</w:t>
      </w:r>
    </w:p>
    <w:p w:rsidR="00B44E81" w:rsidRPr="0044137F" w:rsidRDefault="003D3550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10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r w:rsidR="002D22EA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dostarczenie Zamawiającemu Kosztorysu</w:t>
      </w:r>
      <w:r w:rsidR="00B44E81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37F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>sporządzonego metodą uproszczoną</w:t>
      </w:r>
      <w:r w:rsidR="00B44E81" w:rsidRPr="0044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7 dni od podpisania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) terminowe wykonywanie robót zgodnie z Umową i zatwierdzonym przez Zamawiającego Harmonogramem,</w:t>
      </w:r>
    </w:p>
    <w:p w:rsidR="003D3550" w:rsidRDefault="003D3550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zabezpieczenie dróg prowadzących do terenu budowy przed zniszczeniem lub zabrudzeniem, w tym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spowodowanym środkami transportu Wykonawcy lub podwykonawców, oraz niezwłoczne usuwanie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ziemi/błota naniesionego na ulice przez środki transportu </w:t>
      </w:r>
      <w:r w:rsidR="00AE76F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Wykonawcy lub podwykonawców,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1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) usunięcie ewentualnych szkód powstałych w trakcie realizacji Umowy z przyczyn leżących po stronie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14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>informowanie Zamawiającego (inspektora nadzoru inwestorskiego) w formie pisemnej o konieczności</w:t>
      </w:r>
      <w:r w:rsidR="00DA2BF4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wykonania robót dodatkowych i/lub zamiennych w terminie </w:t>
      </w:r>
      <w:r w:rsidR="002D22EA" w:rsidRPr="008A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dni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>od daty stwierdzenia konieczności ich</w:t>
      </w:r>
      <w:r w:rsidR="00DA2BF4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>wykonania,</w:t>
      </w:r>
    </w:p>
    <w:p w:rsidR="002D22EA" w:rsidRPr="008A30E4" w:rsidRDefault="003D3550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na żądanie Zamawiającego, niezwłoczne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udzielanie pisemnych informacji o stanie swoich zobowiązań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wobec podwykonawców,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16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niezwłoczne zawiadomienie Zamawiającego w przypadku stwierdzenia wady dokumentacji projektowej, na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podstawie której Umowa jest wykonywana,</w:t>
      </w:r>
    </w:p>
    <w:p w:rsidR="004964E2" w:rsidRDefault="003D3550" w:rsidP="0049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4E8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D22EA"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wywóz i utylizacja materiałów z rozbiórki. Wykonawca we własnym zakresie </w:t>
      </w:r>
      <w:r w:rsidR="004964E2"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>dokona wywóz i utylizację</w:t>
      </w:r>
      <w:r w:rsidR="00496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 i materiałów z rozbiórki zgodnie z przepisami </w:t>
      </w:r>
      <w:r w:rsidR="00AE76F3">
        <w:rPr>
          <w:rFonts w:ascii="Times New Roman" w:hAnsi="Times New Roman" w:cs="Times New Roman"/>
          <w:color w:val="000000" w:themeColor="text1"/>
          <w:sz w:val="24"/>
          <w:szCs w:val="24"/>
        </w:rPr>
        <w:t>obowiązującymi</w:t>
      </w:r>
    </w:p>
    <w:p w:rsidR="003D3550" w:rsidRPr="004964E2" w:rsidRDefault="004964E2" w:rsidP="00AE7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tej dziedzinie. </w:t>
      </w:r>
      <w:r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2EA"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>Koszty wywozu i utylizacji</w:t>
      </w:r>
      <w:r w:rsidR="003D3550"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2EA"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>odpadów ponosi Wykonawca,</w:t>
      </w:r>
      <w:r w:rsidR="00DA2BF4" w:rsidRPr="00496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18)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niezwłoczne informowanie Zamawiającego o problemach lub okolicznościach, które mogą wpłynąć na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jakość lub termin zakończenia robót budowlanych,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19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Wykonawca winien przestrzegać uwag i zaleceń jednostek uzgadniających, które są zawarte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w dokumentacji projektowej i specyfikacjach technicznych wykonania i odbioru robót,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20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) Wykonawca wykona i utrzyma na koszt własny zaplecze budowy wraz z zasileniem 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w energię elektryczną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i wodę oraz je zlikwiduje po zakończeniu prac,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21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Wykonawca będzie przestrzegał terminowego wykonania i przekazania Obiektu oraz poświadczy, że roboty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zostały wykonane zgodnie z wymogami prawa budowlanego wraz z wszelkimi dokumentami</w:t>
      </w:r>
      <w:r w:rsidR="00DA2BF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umożliwiającymi dopuszczenie Obiektu do użytkowania zgodnie z jego przeznaczeniem,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22)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Wykonawca ponosi pełną odpowiedzialność za stosowanie i bezpieczeństwo wszelkich działań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prowadzonych na terenie budowy i poza nim, a związanych z wykonaniem Umowy,</w:t>
      </w:r>
    </w:p>
    <w:p w:rsidR="002D22EA" w:rsidRPr="008A30E4" w:rsidRDefault="003D3550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Wykonawca ponosi pełną odpowiedzialność za szkody oraz następstwa nieszczęśliwych wypadków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pracowników i osób trzecich, powstałe w związku z prowadzonymi robotami, w tym także ruchem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pojazdów,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24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zgłaszanie Zamawiającemu wykonania robót zanikowych lub ulegających zakryciu,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25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) usunięcie wszelkich wad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usterek stwierdzonych przez inspektorów nadzoru inwestorskiego w trakcie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trwania robót, w terminie nie dłuższym niż termin technicznie uzasadniony i konieczny do ich usunięcia,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26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Wykonawca zorganizuje teren budowy, ustali lokalizację oraz wykona i utrzyma niezbędne zaplecze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techniczne budowy, placu składowego materiałów w sposób powodujący jak najmniejsze uciążliwości dla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osób korzystających z terenu szkoły,</w:t>
      </w:r>
      <w:r w:rsidR="00313C93">
        <w:rPr>
          <w:rFonts w:ascii="Times New Roman" w:hAnsi="Times New Roman" w:cs="Times New Roman"/>
          <w:color w:val="00000A"/>
          <w:sz w:val="24"/>
          <w:szCs w:val="24"/>
        </w:rPr>
        <w:t xml:space="preserve"> wykonawca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zapewni</w:t>
      </w:r>
      <w:r w:rsidR="00313C93">
        <w:rPr>
          <w:rFonts w:ascii="Times New Roman" w:hAnsi="Times New Roman" w:cs="Times New Roman"/>
          <w:color w:val="00000A"/>
          <w:sz w:val="24"/>
          <w:szCs w:val="24"/>
        </w:rPr>
        <w:t xml:space="preserve"> warunki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bezpieczeństwa i higieny pracy przy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13C93">
        <w:rPr>
          <w:rFonts w:ascii="Times New Roman" w:hAnsi="Times New Roman" w:cs="Times New Roman"/>
          <w:color w:val="00000A"/>
          <w:sz w:val="24"/>
          <w:szCs w:val="24"/>
        </w:rPr>
        <w:t>prowadzeniu robót.</w:t>
      </w:r>
    </w:p>
    <w:p w:rsidR="003D3550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27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Wykonawca jest zobowiązany do wykonania robót pomocniczych, niezbędnych do wykonania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i użytkowania Obiektu, w tym do: </w:t>
      </w:r>
    </w:p>
    <w:p w:rsidR="003D3550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- wykonania robót towarzyszących związanych z Inwestycją </w:t>
      </w:r>
    </w:p>
    <w:p w:rsidR="003D3550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– robót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związanych z przygotowaniem terenu budowy, </w:t>
      </w:r>
    </w:p>
    <w:p w:rsidR="003D3550" w:rsidRDefault="003D3550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robót związanych z utrudnieniami wynikłymi w trakcie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realizacji Inwestycji</w:t>
      </w:r>
    </w:p>
    <w:p w:rsidR="003D3550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– w przypadku wystąpienia utrudnień – ich likwidacja, demontaż oraz wykonanie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 odtworzeniowych po likwidacji utrudnień, w tym urządzeń kolidujących z przedmiotem Umowy,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 porządkowych, wywóz ziemi, gruzu oraz innych materiałów pochodzących z terenu budowy wraz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ich utylizacją, uporządkowanie na bieżąco obszaru objętego robotami oraz sąsiadującego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pozostałościami po przeprowadzonych robotach, porządkowanie terenu po wykonanych robotach,</w:t>
      </w:r>
      <w:r w:rsidR="003D355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zabezpieczenie przed niekorzystnymi warunkami atmosferycznymi obiektów wraz z jego poszczególnymi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elementami,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- prowadzenie robót w sposób nie kolidujący z 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>f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unkcjonowaniem terenów sąsiadujących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F433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Inwestycją – przez cały czas realizacji Inwestycji właściwe oznakowanie prowadzonych robót, zgodnie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obowiązującymi przepisami,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28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Wykonawca wykona przedmiot Umowy z materiałów odpowiadających wymaganiom określonym w art. 10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ustawy z dnia 7 lipca 1994 r. Prawo budowlane,</w:t>
      </w:r>
    </w:p>
    <w:p w:rsidR="002D22EA" w:rsidRPr="008A30E4" w:rsidRDefault="00B44E8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29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 akceptacja (podpisanie) przez Wykonawcę protokołu konieczności, w terminie 3 dni roboczych od daty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powiadomienia przez Zamawiającego o gotowości do jego podpisania.</w:t>
      </w:r>
    </w:p>
    <w:p w:rsidR="00B8135E" w:rsidRPr="008A30E4" w:rsidRDefault="00B8135E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96709" w:rsidRDefault="00896709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§6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Zatrudnianie na podstawie umowy o pracę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Zamawiający wymaga, aby Wykonawca i podwykonawcy zatrudniali na podstawie stosunku pracy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zakresie i w okresie realizacji niniejszego zamówienia, osoby wykonujące czynności określone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Specyfikacji Warunków Zamówienia jako wymagające zatrudnienia na podstawie stosunku pracy, jako te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czynności, które polegają na wykonywaniu pracy w sposób określony w art. 22 § 1 ustawy z dnia 26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czerwca 1974 roku – Kodeks Pracy (t.j. Dz. U. z 2020 roku, poz. 1320).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 trakcie realizacji zamówienia Zamawiający uprawniony jest do wykonywania czynności kontrolnych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wobec Wykonawcy w zakresie spełniania przez Wykonawcę lub podwykonawcę wymogu zatrudnienia na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podstawie stosunku pracy, o którym mowa w ust. 1. Uprawnienia Zamawiającego obejmują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szczególności prawo: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1) żądania oświadczeń i dokumentów w zakresie spełniania ww. wymogów i dokonania ich oceny,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2) żądania wyjaśnień w przypadku wątpliwości w zakresie potwierdzenia spełnienia ww. wymogów,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przeprowadzenia kontroli na miejscu wykonywania zamówienia.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 trakcie realizacji zamówienia, Wykonawca zobowiązany jest, na każde wezwanie Zamawiającego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terminie przez niego wskazanym w wezwaniu – nie krótszym niż 3 dni – przedłożyć Zamawiającemu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jego siedzibie, bądź innym miejscu przez niego wskazanym, wybrane przez Zamawiającego, niżej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wymienione dowody w celu potwierdzenia spełnienia wymogu, o którym mowa w ust. 1, tj.: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1) oświadczenia Wykonawcy lub podwykonawcy o zatrudnieniu pracownika na podstawie umowy o pracę -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odniesieniu do osób wykonujących czynności, o których mowa w ust. 1, których dotyczy wezwanie.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Oświadczenie to powinno zawierać w szczególności: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określenie podmiotu składającego oświadczenie,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datę złożenia oświadczenia,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wskazanie, że objęte wezwaniem czynności wykonują osoby zatrudnione na podstawie umowy</w:t>
      </w:r>
      <w:r w:rsid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pracę wraz ze wskazaniem liczby tych osób, rodzaju umowy o pracę oraz podpis osoby</w:t>
      </w:r>
      <w:r w:rsid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uprawnionej do złożenia oświadczenia w imieniu Wykonawcy lub podwykonawcy,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2) poświadczoną za zgodność z oryginałem – odpowiednio przez Wykonawcę lub podwykonawcę – kopię</w:t>
      </w:r>
      <w:r w:rsid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umowy/umów o pracę zatrudnionych pracowników wykonujących w trakcie realizacji zamówienia</w:t>
      </w:r>
      <w:r w:rsid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czynności, których dotyczy ww. oświadczenie Wykonawcy lub podwykonawcy (wraz z dokumentem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regulującym zakres czynności/obowiązków, jeżeli został sporządzony).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zaświadczenie właściwego oddziału ZUS, potwierdzające opłacenie przez Wykonawcę lub podwykonawcę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składek na ubezpieczenie społeczne i zdrowotne z tytułu zatrudnienia na umowę o pracę za ostatni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okres rozliczeniowy;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4) poświadczoną za zgodność z oryginałem odpowiednio przez Wykonawcę lub podwykonawcę kopię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dowodu potwierdzającego zgłoszenie pracownika przez pracodawcę do ubezpieczeń,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 xml:space="preserve">5)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oświadczenia zatrudnionego pracownika, w tym oświadczenie o zatrudnieniu pracownika na podstawie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 o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pracę - w odniesieniu do osób wykonujących czynności, o których mowa w ust. 1, których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dotyczy wezwanie. Oświadczenie to powinno zawierać w szczególności: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określenie podmiotu składającego oświadczenie,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datę złożenia oświadczenia,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wskazanie, że objęte wezwaniem czynności wykonywane są przez pracownika zatrudnionego na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podstawie umowy o pracę wraz ze wskazaniem, rodzaju umowy o pracę oraz podpisem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zatrudnionego pracownika,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żądane przez Zamawiającego dowody, o których mowa powyżej będą zawierały informacje, w tym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dane osobowe, niezbędne do weryfikacji zatrudnienia na podstawie umowy o pracę, w szczególności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imię i nazwisko zatrudnionego pracownika, datę zawarcia umowy o pracę, rodzaj umowy o pracę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zakres obowiązków pracownika.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Z tytułu niespełniania przez Wykonawcę lub podwykonawcę wymogu określonego w ust. 1 Zamawiający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przewiduje sankcję w postaci zawiadomienia przez Zamawiającego Państwowej Inspekcji Pracy, w tym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wystąpienia o przeprowadzenie kontroli w przedmiotowym zakresie. Niezłożenie przez Wykonawcę,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terminie określonym zgodnie z ust. 3, żądanych przez Zamawiającego dowodów, o których mowa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wezwaniu Zamawiającego, a określonych w ust. 3 pkt. 1-4, w celu potwierdzenia spełnienia przez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Wykonawcę lub podwykonawcę wymogu zatrudnienia na podstawie stosunku pracy, o którym mowa w ust.1, będzie traktowane jako niespełnienie przez Wykonawcę lub podwykonawcę ww. wymogu.</w:t>
      </w:r>
    </w:p>
    <w:p w:rsidR="00BB1C56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W przypadku uzasadnionych wątpliwości co do przestrzegania prawa pracy przez Wykonawcę lub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podwykonawcę, Zamawiający może zwrócić się o przeprowadzenie kontroli przez Państwową Inspekcję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Pracy.</w:t>
      </w:r>
    </w:p>
    <w:p w:rsidR="00896709" w:rsidRDefault="00896709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96709" w:rsidRDefault="00896709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§7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Przedstawiciele Zamawiającego</w:t>
      </w:r>
    </w:p>
    <w:p w:rsidR="002D22EA" w:rsidRPr="00C778FD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778FD"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>Funkcje inspektora</w:t>
      </w:r>
      <w:r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nadzoru inwestorskiego ze strony Zamawiającego, </w:t>
      </w:r>
      <w:r w:rsidR="00C778FD"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>będzie pełnić</w:t>
      </w:r>
      <w:r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</w:t>
      </w:r>
      <w:r w:rsidR="00C778FD"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>a osoba</w:t>
      </w:r>
      <w:r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778FD" w:rsidRPr="00C778F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D22EA" w:rsidRPr="008A30E4" w:rsidRDefault="00C778FD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Inspektor nadzoru inwestorskiego będzie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działać w granicach umocowania określonego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w ustawie</w:t>
      </w:r>
      <w:r w:rsidR="00313C9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Prawo Budowlane.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Do koordynowania spraw związanych z realizacją Umowy po stronie Zamawiającego wyznacza się Pan</w:t>
      </w:r>
      <w:r w:rsidR="00313C93">
        <w:rPr>
          <w:rFonts w:ascii="Times New Roman" w:hAnsi="Times New Roman" w:cs="Times New Roman"/>
          <w:color w:val="00000A"/>
          <w:sz w:val="24"/>
          <w:szCs w:val="24"/>
        </w:rPr>
        <w:t xml:space="preserve">ią Agatę Urbanek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, tel. (24) </w:t>
      </w:r>
      <w:r w:rsidR="00313C93">
        <w:rPr>
          <w:rFonts w:ascii="Times New Roman" w:hAnsi="Times New Roman" w:cs="Times New Roman"/>
          <w:color w:val="00000A"/>
          <w:sz w:val="24"/>
          <w:szCs w:val="24"/>
        </w:rPr>
        <w:t>277 78 13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, e-mail:</w:t>
      </w:r>
      <w:r w:rsidR="00313C93">
        <w:rPr>
          <w:rFonts w:ascii="Times New Roman" w:hAnsi="Times New Roman" w:cs="Times New Roman"/>
          <w:color w:val="00000A"/>
          <w:sz w:val="24"/>
          <w:szCs w:val="24"/>
        </w:rPr>
        <w:t xml:space="preserve"> a.urbanek@sanniki.pl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Informacja o zmianie osób wskazanych w ust. 1 i 2 przekazana zostanie Wykonawcy pisemnie. Zmiana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powyższym zakresie nie wymaga aneksu do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4. Wykonawca w terminie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7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 daty podpisania Umowy przekaże Zamawiającemu pisemną informację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osobie/osobach właściwych do kontaktu i podejmowania decyzji po stronie Wykonawcy w związku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realizacją Umowy wraz z poświadczonymi za zgodność z oryginałem kopiami pełnomocnictw określających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zakres ich umocowania. W przypadku zmiany osób, o których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mowa w zdaniu poprzednim, Wykonawca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zobowiązany jest każdorazowo powiadomić pisemnie Zamawiającego o tym fakcie wraz z przekazaniem</w:t>
      </w:r>
      <w:r w:rsidR="007F3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poświadczonych kopii pełnomocnictw określających zakres ich umocowania.</w:t>
      </w:r>
    </w:p>
    <w:p w:rsidR="008A27B2" w:rsidRDefault="002D22EA" w:rsidP="008A2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Wykonawca poinformuje Zamawiającego w okresie obowiązywania Umowy, w tym w okresie gwarancyjnym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każdorazowej zmianie: adresu, siedziby, e-maila, biura osób uprawnionych do reprezentacji, jak również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wszczęciu postępowania likwidacyjnego, upadłościowego lub naprawczego. Zawiadomienie należy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dostarczyć do Zamawiającego </w:t>
      </w:r>
      <w:r w:rsidR="008A27B2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terminie 7 dni od daty zaistnienia danego zdarzenia. W przypadku braku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powiadomienia </w:t>
      </w:r>
    </w:p>
    <w:p w:rsidR="002D22EA" w:rsidRPr="008A30E4" w:rsidRDefault="002D22EA" w:rsidP="008A2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 zmianach adresowych, korespondencja zostanie wysłana na adres wskazany w komparycji</w:t>
      </w:r>
    </w:p>
    <w:p w:rsidR="002D22EA" w:rsidRPr="008A30E4" w:rsidRDefault="002D22EA" w:rsidP="008A2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 ze skutkiem doręczenia, co między innymi oznacza, że w przypadku awizowania przesyłki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 placówce pocztowej przesyłka będzie uważana za doręczoną w ostatnim dniu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awizacji, przy czym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nie ponosi negatywnych konsekwencji w przypadku gdyby na skutek takiego doręczenia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uchybił wykonaniu zobowiązań w terminie – gdyby w takim przypadku Wykonawca nabył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prawa lub roszczenia w stosunku do Zamawiającego, zrzeka się ich egzekwowania w najszerszym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dopuszczalnym przez przepisy prawa zakresie.</w:t>
      </w:r>
    </w:p>
    <w:p w:rsidR="00B8135E" w:rsidRPr="008A30E4" w:rsidRDefault="00B8135E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96709" w:rsidRDefault="00896709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§8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Potencjał kadrowy Wykonawcy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 zobowiązuje się wyznaczyć i skierować do realizacji Umowy, personel wskazany w Ofercie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 xml:space="preserve">Wykonawcy, tj.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funkcję kierownika 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budowy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bę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dzie pełnić Pan/Pani ……………………..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Wykonawca zobowiązany jest zapewnić nadzorowanie oraz wykonanie i kierowanie robotami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specjalistycznymi objętymi Umową przez osoby posiadające odpowiednie kwalifikacje zawodowe,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uprawnienia budowlane oraz zaświadczenie o przynależności do właściwej Izby Inżynierów Budownictwa.</w:t>
      </w:r>
    </w:p>
    <w:p w:rsidR="00B44E81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3. Dane kierownika budowy 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kopią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świadectwa kwalifikacji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zawodowej, uprawnieniami budowlanymi, zaświadczeniem o przynależności do właściwej wg miejsca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zamieszkania Izby Inżynierów Budownictwa oraz oryginał oświadczenia, przedłożone zostaną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Zamawiającemu w dwóch egzemplarzach w terminie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7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 daty podpisania Umowy.</w:t>
      </w:r>
    </w:p>
    <w:p w:rsidR="00B44E81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zapewnić, aby kierownik budowy </w:t>
      </w:r>
      <w:r w:rsidR="00B44E81">
        <w:rPr>
          <w:rFonts w:ascii="Times New Roman" w:hAnsi="Times New Roman" w:cs="Times New Roman"/>
          <w:color w:val="000000"/>
          <w:sz w:val="24"/>
          <w:szCs w:val="24"/>
        </w:rPr>
        <w:t>fizycznie przebywał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E81">
        <w:rPr>
          <w:rFonts w:ascii="Times New Roman" w:hAnsi="Times New Roman" w:cs="Times New Roman"/>
          <w:color w:val="000000"/>
          <w:sz w:val="24"/>
          <w:szCs w:val="24"/>
        </w:rPr>
        <w:t>wykonywał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swoje obowiązki na terenie budowy, w tym, zapewni</w:t>
      </w:r>
      <w:r w:rsidR="00B44E81">
        <w:rPr>
          <w:rFonts w:ascii="Times New Roman" w:hAnsi="Times New Roman" w:cs="Times New Roman"/>
          <w:color w:val="000000"/>
          <w:sz w:val="24"/>
          <w:szCs w:val="24"/>
        </w:rPr>
        <w:t>ał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codzienną obecność kierownika budowy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E81">
        <w:rPr>
          <w:rFonts w:ascii="Times New Roman" w:hAnsi="Times New Roman" w:cs="Times New Roman"/>
          <w:color w:val="000000"/>
          <w:sz w:val="24"/>
          <w:szCs w:val="24"/>
        </w:rPr>
        <w:t>na budowie,.</w:t>
      </w:r>
    </w:p>
    <w:p w:rsidR="002D22EA" w:rsidRPr="008A30E4" w:rsidRDefault="007F35F2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. Zamawiający może żądać od Wykonawcy zmiany osób uczestniczących ze strony Wykonawcy w realizacji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Umowy, jeżeli osoby te nie wykonują należycie swoich 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>o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bowiązków. Wykonawca zobowiązany jest dokonać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takiej zmiany w terminie uzgodnionym przez Strony,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a w przypadku braku takiego uzgodnienia w terminie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wskazanym przez Zamawiającego, jednak nie krótszym niż 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14 dni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, pod rygorem odstąpienia przez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Zamawiającego od Umowy z winy Wykonawcy.</w:t>
      </w:r>
    </w:p>
    <w:p w:rsidR="002D22EA" w:rsidRPr="008A30E4" w:rsidRDefault="007F35F2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t>. Osoba, o której mowa w ust. 1 będzie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działać w granicach umocowania określonego </w:t>
      </w:r>
      <w:r w:rsidR="00B44E81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w ustawie Prawo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Budowlane.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§9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Odpowiedzialność Wykonawcy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 ponosi wyłączną odpowiedzialność przed Zamawiającym i osobami trzecimi za wszelkie szkody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spowodowane przez Wykonawcę wskutek realizacji robót lub pozostające w związku z robotami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wykonywanymi przez Wykonawcę lub przez któregokolwiek z jego podwykonawców lub pracownika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zatrudnionego przez niego, wskutek działania lub zaniechania, w trakcie całego okresu realizacji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Wykonawca ponosi koszty wszelkich kar, odszkodowań, płatności i wydatków nałożonych na niego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wyniku któregokolwiek wydarzenia określonego powyżej lub jego następstw.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Wykonawca pokryje Zamawiającemu poniesione przez niego straty, zniszczenia lub szkody wynikające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wszelkich spraw sądowych dotyczących wyżej wymienionych działań lub niedopatrzeń, a w przypadku,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gdy Zamawiający będzie musiał zapłacić odszkodowanie lub dokonać jakiejkolwiek innej płatności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związku z wymienionym postępowaniem sądowym, Wykonawca zobowiązuje się zapłacić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Zamawiającemu żądaną kwotę, na pierwsze wezwanie, dodając odsetki ustawowe, łącznie z wszelkimi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wydatkami poniesionymi przez Zamawiającego w związku z wszelkimi sprawami sądowymi, cywilnymi lub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karnymi, i w celach obrony/reprezentacji w takiej sprawie sądowej. Jednakże Zamawiający zobowiązany</w:t>
      </w:r>
      <w:r w:rsidR="003A041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jest powiadomić Wykonawcę o zaistniałym sporze lub toczącym się postępowaniu sądowym umożliwiając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 udział w negocjacjach ugodowych lub wstąpienie do sporu w charakterze interwenienta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ubocznego. Niezależnie od niniejszych postanowień, jeżeli w wyniku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jakichkolwiek działań lub robót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wykonywanych przez Wykonawcę Zamawiający otrzyma orzeczenie sądowe, Wykonawca ponosić będzie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odpowiedzialność za wypłacenie odszkodowania poszkodowanym za wszelkie poniesione przez nich szkody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stwierdzone tym orzeczeniem sądowym.</w:t>
      </w:r>
    </w:p>
    <w:p w:rsidR="00B8135E" w:rsidRPr="008A30E4" w:rsidRDefault="00B8135E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§10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Obowiązki Zamawiającego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Obowiązki Zamawiającego: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1)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przekazanie Wykonawcy terenu budowy w terminie </w:t>
      </w:r>
      <w:r w:rsidR="00D12B1D"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dni roboczych </w:t>
      </w:r>
      <w:r w:rsidR="00C800A2">
        <w:rPr>
          <w:rFonts w:ascii="Times New Roman" w:hAnsi="Times New Roman" w:cs="Times New Roman"/>
          <w:color w:val="00000A"/>
          <w:sz w:val="24"/>
          <w:szCs w:val="24"/>
        </w:rPr>
        <w:t>po podpisaniu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przekazanie Wykonawcy dokumentacji projektowej wraz z dziennikiem budowy w dniu przekazania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terenu budowy,</w:t>
      </w:r>
    </w:p>
    <w:p w:rsidR="002D22EA" w:rsidRPr="008A30E4" w:rsidRDefault="007F35F2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)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weryfikacja oraz przekazanie uwag do dokumentacji powykonawczej Wykonawcy </w:t>
      </w:r>
      <w:r w:rsidR="00C800A2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 terminie 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od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dnia jej otrzymania,</w:t>
      </w:r>
    </w:p>
    <w:p w:rsidR="002D22EA" w:rsidRPr="008A30E4" w:rsidRDefault="007F35F2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)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zapewnienie nadzoru autorskiego – o ile zajdzie taka konieczność,</w:t>
      </w:r>
    </w:p>
    <w:p w:rsidR="002D22EA" w:rsidRPr="008A30E4" w:rsidRDefault="007F35F2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5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)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odbiór robót zanikowych i ulegających zakryciu,</w:t>
      </w:r>
    </w:p>
    <w:p w:rsidR="002D22EA" w:rsidRPr="008A30E4" w:rsidRDefault="007F35F2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6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)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dokonywanie odbiorów częściowych, końcowego, gwarancyjnych i odbioru ostatecznego,</w:t>
      </w:r>
    </w:p>
    <w:p w:rsidR="002D22EA" w:rsidRPr="008A30E4" w:rsidRDefault="007F35F2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7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)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zapłata za wykonany i odebrany przedmiot Umowy na warunkach i zasadach wynikających z Umowy.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§11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Wynagrodzenie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Strony ustalają, że obowiązującą formą wynagrodzenia jest wynagrodzenie ryczałtowe.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2. Wynagrodzenie za wykonanie robót wyraża się łączną kwotą brutto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………………… złotych </w:t>
      </w: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>(słownie</w:t>
      </w:r>
      <w:r w:rsidR="00FB674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złotych: ……………………),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 tym: wartość netto ………………………… zł </w:t>
      </w: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>(słownie złotych: …………………………)</w:t>
      </w:r>
      <w:r w:rsidR="00FB674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podatek VAT (23%) ……………………… zł </w:t>
      </w: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>(słownie złotych:……………………………..).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Wynagrodzenie, o którym mowa w ust. 2 obejmuje wykonanie przez Wykonawcę wszystkich zobowiązań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zawartych w Umowie, w szczególności wynagrodzenie należne Wykonawcy obejmuje wykonanie robót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demontażowych, budowlano-montażowych i innych objętych dokumentacją projektową prowadzące do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należytego wykonania Obiektu i realizacji przedmiotu Umowy, włącznie z wszelkimi kosztami i opłatami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wszystkich świadczeń na rzecz usługodawców i dostawców (opłaty za wodę, energię i utylizacja materiałów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z rozbiórki itp.).Wynagrodzenie powyższe uwzględnia wszystkie elementy inflacyjne w okresie realizacji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przedmiotu Umowy oraz uwzględnia wszystkie prace i czynności, które są niezbędne do realizacji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Wykonawca dokonał całościowej wyceny przedmiotu zamówienia na własną odpowiedzialność i ryzyko na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podstawie Specyfikacji Warunków Zamówienia, w tym dokumentacji projektowej. Załączony do SWZ przez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przedmiar robót ma jedynie charakter informacyjny i pomocniczy</w:t>
      </w: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w ramach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wynagrodzenia określonego w ust. 2 ma obowiązek wykonać prace nie ujęte w przedmiarze robót, ale</w:t>
      </w:r>
      <w:r w:rsidR="00CF55B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które można było przewidzieć na podstawie dostarczonej dokumentacji projektowej.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Ryczałt nie ulega zmianie w przypadku przedłużenia terminu realizacji przedmiotu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W przypadku gdy po stronie Wykonawcy będzie kilka podmiotów, co nastąpi w sytuacji złożenia wspólnej</w:t>
      </w:r>
      <w:r w:rsidR="00CF55B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oferty przez kilka podmiotów, ich uprawnienie do otrzymania zapłaty wynagrodzenia jest solidarne.</w:t>
      </w:r>
    </w:p>
    <w:p w:rsidR="00F45A39" w:rsidRDefault="00F45A39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§12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Roboty i usługi dodatkowe, zaniechane, zamienne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 związku z realizacją przedmiotu Umowy Strony dopuszczają możliwość zaniechania/rezygnacji z części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robót, a ponadto do wprowadzenia robót zamiennych lub dodatkowych W przypadku konieczności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zaniechania/rezygnacji z części robót, wprowadzenia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lastRenderedPageBreak/>
        <w:t>robót zamiennych lub dodatkowych Strona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poinformuje drugą Stronę pisemnie niezwłocznie po powzięciu wiedzy o konieczności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zaniechania/rezygnacji z części robót, konieczności wprowadzenia robót zamiennych lub dodatkowych.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Wprowadzenie robót zamiennych, rezygnacja/zaniechanie z części robót lub wprowadzenie robót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dodatkowych wymagają podpisania protokołu konieczności i zawarcia aneksu do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2. W przypadku wprowadzenia robót zamiennych, ich rozliczenie nastąpi na podstawie kosztorysu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różnicowego, który stanowić będzie różnicę między kosztorysem sporządzonym metodą </w:t>
      </w:r>
      <w:r w:rsidR="00706292">
        <w:rPr>
          <w:rFonts w:ascii="Times New Roman" w:hAnsi="Times New Roman" w:cs="Times New Roman"/>
          <w:color w:val="000000"/>
          <w:sz w:val="24"/>
          <w:szCs w:val="24"/>
        </w:rPr>
        <w:t>uproszczoną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którym mowa w §5 pkt 1</w:t>
      </w:r>
      <w:r w:rsidR="007062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, a kosztorysem robót zamiennych dla danego asortymentu robót, przy czym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kosztorys robót zamiennych zostanie opracowany przy przyjęciu cen RMS wskazanych w kosztorysie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sporządzonym metodą szczegółową, o którym mowa </w:t>
      </w:r>
      <w:r w:rsidR="00C800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 §5 pkt 12, a w przypadku ich braku, poprzez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zastosowanie wskaźników cenotwórczych (stawka robocizny, narzut z tytułu kosztów pośrednich, kosztów</w:t>
      </w:r>
      <w:r w:rsidR="00CF5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zakupu, zysku, ceny materiałów i sprzętu) ustalonych wg średnich stawek lub stawek najczęściej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występujących wyd. SEKOCENBUD z okresu wykonania robót, przy czym w pierwszym rzędzie będą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stosowane stawki dla Płocka, w ich braku dla Mazowsza, a w ich braku dla kraju, zaś w przypadku braku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cen SEKOCENBUD – wg ofert/cenników dostawców/sprzedawców, po wcześniejszym uzgodnieniu tych cen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 Zamawiającym. W przypadku gdy wartość robót zamiennych zostanie ustalona w oparciu o oferty/cenniki</w:t>
      </w:r>
      <w:r w:rsidR="00CF5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dostawców/sprzedawców, Zamawiający będzie uprawniony do weryfikacji wartości robót w oparciu o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faktury zakupu lub najmu sprzętu, zaś w przypadku gdy tak zweryfikowana wartość okaże się różna od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wartości pierwotnej, wynagrodzenie należne Wykonawcy to wynagrodzenie wynikające z faktycznie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poniesionych kosztów wynikających z faktur zakupu lub najmu sprzętu.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 przypadku wystąpienia robót zamiennych, podstawą do określenia ilości robót zamienianych, będzie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dokumentacja techniczna, a podstawą do określenia ich wartości, będzie cena jednostkowa dla tej roboty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określona w kosztorysie sporządzonym metodą szczegółową, o którym mowa w §5 pkt 12, a w przypadku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jej braku, cena jednostkowa ustalona poprzez zastosowanie wskaźników cenotwórczych (stawka</w:t>
      </w:r>
      <w:r w:rsidR="00F4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robocizny, narzut z tytułu kosztów pośrednich, kosztów zakupu, zysku, ceny materiałów i sprzętu),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ustalonych wg średnich stawek lub stawek najczęściej występujących wyd. SEKOCENBUD z okresu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wykonania robót, przy czym w pierwszym rzędzie będą stosowane stawki dla Płocka, w ich braku dla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Mazowsza, a w ich braku dla kraju. Określenie ilości robót, które będą robotą zamienną, nastąpi na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podstawie rysunków/opracowań zamiennych.</w:t>
      </w:r>
      <w:r w:rsidR="00F4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 przypadku jeżeli wprowadzenie robót zamiennych następuje z inicjatywy Wykonawcy, jest on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zobowiązany do pisemnego powiadomienia Zamawiającego o wystąpieniu robót zamiennych w terminie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maksymalnie </w:t>
      </w:r>
      <w:r w:rsidRPr="008A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dni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roboczych od daty stwierdzenia konieczności ich wykonania. W takim przypadku,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wprowadzenie robót zamiennych wymaga pisemnej zgody Zamawiającego i podpisania protokołu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konieczności.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3. W przypadku zaniechania części robót podstawą do określenia ilości robót zaniechanych będzie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dokumentacja techniczna, a podstawą do określenia wartości robót, które zostają zaniechane, będzie cena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RMS dla tej roboty określona w kosztorysie sporządzonym metodą szczegółową, o którym mowa w §5 pkt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12, a w przypadku jej braku, cena jednostkowa ustalona poprzez zastosowanie wskaźników cenotwórczych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(stawka robocizny, narzut z tytułu kosztów pośrednich, kosztów zakupu, zysku, ceny materiałów i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sprzętu), ustalonych wg średnich stawek lub stawek najczęściej występujących wyd. SEKOCENBUD z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okresu wykonania robót, przy czym w pierwszym rzędzie będą stosowane stawki dla Płocka, w ich braku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dla Mazowsza, a w ich braku dla kraju.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4. W przypadku konieczności wykonania dodatkowych robót nieobjętych zamówieniem podstawowym,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Wykonawca zobowiązuje się wykonać te roboty i będzie przyjmował je do realizacji na podstawie aneksu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do Umowy co, w każdym przypadku, poprzedzone zostanie sporządzeniem protokołu konieczności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wykonania tych robót, a realizacja robót, nastąpi przy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zachowaniu tych samych norm, standardów i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parametrów jak zamówienia podstawowego objętego Umową. Wykonawca zobowiązany jest do pisemnego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powiadomienia Zamawiającego o konieczności wykonania robót dodatkowych w terminie maksymalnie </w:t>
      </w:r>
      <w:r w:rsidRPr="008A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F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dni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roboczych od daty stwierdzenia konieczności ich wykonania.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5. W przypadkach, o których mowa w ust. 4, podstawą do sporządzenia kosztorysu jest zastosowanie cen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RMS wg Kosztorysu sporządzonego metodą szczegółową, o którym mowa w §5 pkt 12, a w przypadku ich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braku, zastosowanie wskaźników cenotwórczych (stawka robocizny, narzut z tytułu kosztów pośrednich,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kosztów zakupu, zysku, ceny materiałów i sprzętu) ustalonych wg średnich stawek/stawek najczęściej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występujących wyd. SEKOCENBUD z okresu wykonania robót, przy czym w pierwszym rzędzie będą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stosowane stawki dla Płocka, w ich braku dla Mazowsza, a w ich braku dla kraju, zaś w przypadku braku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cen SEKOCENBUD – po wcześniejszym uzgodnieniu tych cen z Zamawiającym. W przypadku gdy wartość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robót dodatkowych zostanie ustalona w oparciu o oferty/cenniki dostawców/sprzedawców, Zamawiający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będzie uprawniony do weryfikacji wartości robót w oparciu o faktury zakupu lub najmu sprzętu, zaś w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przypadku gdy tak zweryfikowana wartość okaże się różna od wartości pierwotnej, wynagrodzenie należne</w:t>
      </w:r>
    </w:p>
    <w:p w:rsidR="00B8135E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Wykonawcy to wynagrodzenie wynikające z faktycznie poniesionych kosztów wynikających z faktur zakupu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lub najmu sprzętu.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6. Zamawiający określa limit robót, które mogą zostać zaniechane, który nie może przekroczyć 15%</w:t>
      </w:r>
      <w:r w:rsidR="00B8135E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wynagrodzenia brutto, o którym mowa w §11 ust. 2 Umowy</w:t>
      </w:r>
    </w:p>
    <w:p w:rsidR="00FB6742" w:rsidRDefault="00FB6742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§13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Rozliczenia i płatności</w:t>
      </w:r>
    </w:p>
    <w:p w:rsidR="00FD75EB" w:rsidRPr="007F0260" w:rsidRDefault="00FD75EB" w:rsidP="00FD75EB">
      <w:pPr>
        <w:pStyle w:val="Tekstpodstawowywcity"/>
        <w:spacing w:after="0" w:line="276" w:lineRule="auto"/>
        <w:ind w:left="0"/>
        <w:jc w:val="both"/>
      </w:pPr>
      <w:r w:rsidRPr="007F0260">
        <w:t>1. Rozliczenie przedmiotu umowy płatne będzie jednorazowo po zakończeniu robót</w:t>
      </w:r>
      <w:r w:rsidRPr="007F0260">
        <w:br/>
        <w:t>i podpisaniu protokołu końcowego odbioru przedmiotu umowy.</w:t>
      </w:r>
    </w:p>
    <w:p w:rsidR="00FD75EB" w:rsidRPr="007F0260" w:rsidRDefault="00FD75EB" w:rsidP="00FD75EB">
      <w:pPr>
        <w:pStyle w:val="FR1"/>
        <w:spacing w:line="276" w:lineRule="auto"/>
        <w:ind w:left="0"/>
        <w:rPr>
          <w:rFonts w:ascii="Times New Roman" w:hAnsi="Times New Roman"/>
          <w:szCs w:val="24"/>
        </w:rPr>
      </w:pPr>
      <w:r w:rsidRPr="007F0260">
        <w:rPr>
          <w:rFonts w:ascii="Times New Roman" w:hAnsi="Times New Roman"/>
          <w:szCs w:val="24"/>
        </w:rPr>
        <w:t>Należność Wykonawcy wynikająca ze złożonej faktury będzie przekaz</w:t>
      </w:r>
      <w:r w:rsidR="00BF7EC1">
        <w:rPr>
          <w:rFonts w:ascii="Times New Roman" w:hAnsi="Times New Roman"/>
          <w:szCs w:val="24"/>
        </w:rPr>
        <w:t>ana</w:t>
      </w:r>
      <w:r w:rsidRPr="007F0260">
        <w:rPr>
          <w:rFonts w:ascii="Times New Roman" w:hAnsi="Times New Roman"/>
          <w:szCs w:val="24"/>
        </w:rPr>
        <w:t>, z zastrzeżeniem poniższych postanowień.</w:t>
      </w:r>
    </w:p>
    <w:p w:rsidR="002D22EA" w:rsidRPr="008A30E4" w:rsidRDefault="002D22EA" w:rsidP="00C80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Wykonawca zobowiązany jest przedłożyć wraz z fakturą oświadczenia podwykonawców</w:t>
      </w:r>
      <w:r w:rsidR="00E437C2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dalszych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podwykonawców o uregulowaniu względem nich wymagalnego wynagrodzenia,</w:t>
      </w:r>
      <w:r w:rsidR="00C800A2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z wyłączeniem kwot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potrąconych na poczet, np. naliczonych kar umownych i dowody dotyczące zapłaty wymagalnego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wynagrodzenia podwykonawcom i dalszym podwykonawcom wykonującym prace podlegające odbiorowi,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Oświadczenia, podpisane przez osoby upoważnione do reprezentowania składających je podwykonawców</w:t>
      </w:r>
      <w:r w:rsidR="00E437C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lub dalszych podwykonawców i inne dowody na potwierdzenie dokonanej zapłaty wynagrodzenia powinny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potwierdzać brak zaległości Wykonawcy, podwykonawcy lub dalszego podwykonawcy w uregulowaniu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wszystkich należnych w tym okresie wynagrodzeń podwykonawców lub dalszych podwykonawców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wynikających z umów o podwykonawstwo.</w:t>
      </w:r>
    </w:p>
    <w:p w:rsidR="002D22EA" w:rsidRPr="008A30E4" w:rsidRDefault="002D22EA" w:rsidP="00C80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Jeżeli Wykonawca, podwykonawca lub dalszy podwykonawca nie zapłaci w terminie określonym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zaakceptowanej przez Zamawiającego umowie o podwykonawstwo, wynagrodzenia przysługującego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lub dalszemu podwykonawcy, podwykonawca lub dalszy podwykonawca może zwrócić się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żądaniem zapłaty należnego wynagrodzenia bezpośrednio do Zamawiającego.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Zamawiający niezwłocznie po zgłoszeniu żądania dokonania płatności bezpośredniej zawiadomi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Wykonawcę o żądaniu podwykonawcy lub dalszego podwykonawcy oraz wezwie Wykonawcę do zgłoszenia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pisemnych uwag dotyczących zasadności bezpośredniej zapłaty wynagrodzenia podwykonawcy lub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dalszemu podwykonawcy, w terminie wyznaczonym przez Zamawiającego nie krótszym niż 7 dni od dnia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doręczenia Wykonawcy wezwania. W uwagach nie można powoływać się na potrącenie roszczeń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 względem podwykonawcy niezwiązanych z realizacją umowy o podwykonawstwo.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5. W przypadku zgłoszenia przez Wykonawcę uwag, o których mowa w ust. 4 podważających zasadność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bezpośredniej zapłaty, Zamawiający może: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nie dokonać bezpośredniej zapłaty wynagrodzenia podwykonawcy, jeżeli Wykonawca wykaże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niezasadność takiej zapłaty lub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złożyć do depozytu sądowego kwotę potrzebną na pokrycie wynagrodzenia podwykonawcy lub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dalszego podwykonawcy w przypadku zaistnienia zasadniczej wątpliwości co do wysokości kwoty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należnej zapłaty lub podmiotu, któremu płatność się należy,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c) dokonać bezpośredniej zapłaty wynagrodzenia podwykonawcy lub dalszemu podwykonawcy, jeżeli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podwykonawca lub dalszy podwykonawca wykaże zasadność takiej zapłaty.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Zamawiający jest uprawniony zapłacić podwykonawcy lub dalszemu podwykonawcy należne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wynagrodzenie, będące przedmiotem żądania, o którym mowa w ust. 3, jeżeli podwykonawca lub dalszy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podwykonawca udokumentuje jego zasadność fakturą oraz dokumentami potwierdzającymi wykonanie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odbiór robót, a Wykonawca nie złoży w trybie określonym w ust. 4 uwag wykazujących niezasadność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bezpośredniej zapłaty, bez prawa Wykonawcy do podnoszenia w przyszłości zarzutów przeciwko tak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dokonanej zapłacie. Bezpośrednia zapłata obejmuje wyłącznie należność główną, bez odsetek należnych</w:t>
      </w:r>
      <w:r w:rsidR="00CF55B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lub dalszemu podwykonawcy z tytułu uchybienia terminowi zapłaty.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7. Równowartość kwoty zapłaconej podwykonawcy lub dalszemu podwykonawcy, bądź skierowanej do</w:t>
      </w:r>
      <w:r w:rsidR="00B8135E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depozytu sądowego, Zamawiający jest uprawniony potrącić z wynagrodzenia należnego Wykonawcy.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8. Podstawą wypłaty należnego Wykonawcy wynagrodzenia, przypadającego na kolejne okresy rozliczeniowe,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będą wystawione przez Wykonawcę faktury, o których mowa w ust. 1, przedstawione Zamawiającemu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wraz: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z protokołem odbioru częściowego lub innym dokumentem, potwierdzającym odbiór danego zakresu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robót, w którym będą wyszczególnione wydzielone elementy robót budowlanych wykonane przez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podwykonawców i dalszych podwykonawców, lub do którego będą załączone protokoły odbioru części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 wykonanych przez podwykonawców lub dalszych podwykonawców w ramach odbieranych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z kopiami faktur wystawionych przez zaakceptowanych przez Zamawiającego podwykonawców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dalszych podwykonawców za wykonane przez nich roboty, dostawy i usługi, objęte niniejszą (daną)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fakturą,</w:t>
      </w:r>
    </w:p>
    <w:p w:rsidR="007F433C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c) z kopiami przelewów bankowych potwierdzających płatności na rzecz podwykonawców i dalszych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podwykonawców i oświadczeniami podwykonawców i dalszych podwykonawców, o których mowa w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ust. 2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d) z oświadczeniem Wykonawcy o realizacji robót przez podwykonawców i oświadczeniem</w:t>
      </w:r>
    </w:p>
    <w:p w:rsidR="007F433C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o realizacji robót przez dalszych podwykonawców, a w przypadku braku robót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budowlanych, dostaw lub usług zrealizowanych przez podwykonawców lub dalszych podwykonawców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 dniem odbioru częściowego robót budowlanych – wraz z oświadczeniami podwykonawców lub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dalszy</w:t>
      </w:r>
      <w:r w:rsidR="007F433C">
        <w:rPr>
          <w:rFonts w:ascii="Times New Roman" w:hAnsi="Times New Roman" w:cs="Times New Roman"/>
          <w:color w:val="00000A"/>
          <w:sz w:val="24"/>
          <w:szCs w:val="24"/>
        </w:rPr>
        <w:t>ch podwykonawców w tym zakresie.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9. Jeżeli Wykonawca nie przedstawi wraz z fakturą choćby jednego z dokumentów, o których mowa w ust. 8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lub w ust. 13 albo dokumenty te będą niekompletne, Zamawiający jest uprawniony do wstrzymania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wypłaty należnego Wykonawcy wynagrodzenia w części równej sumie kwot wynikających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nieprzedstawionych dowodów zapłaty, o których mowa w ust. 8 lub w ust. 13, do czasu przedłożenia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Wykonawcę stosownych dokumentów. Wstrzymanie przez Zamawiającego zapłaty do czasu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wypełnienia przez Wykonawcę i podwykonawcę wymagań, o których mowa w ust. 8, nie skutkuje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niedotrzymaniem przez Zamawiającego terminu płatności i nie uprawnia Wykonawcy i podwykonawcy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4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żądania odsetek lub innych kosztów.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10.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Zamawiający jest uprawniony do żądania i uzyskania od Wykonawcy niezwłocznie wyjaśnień w przypadku</w:t>
      </w:r>
      <w:r w:rsidR="00A01F32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wątpliwości dotyczących dokumentów składanych wraz z fakturami.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11. Podstawą płatności bezpośredniej dokonywanej przez Zamawiającego na rzecz podwykonawcy lub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dalszego podwykonawcy będzie kopia faktury podwykonawcy lub dalszego podwykonawcy, potwierdzona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 zgodność z oryginałem przez Wykonawcę lub podwykonawcę, przedstawiona Zamawiającemu wraz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potwierdzoną za zgodność z oryginałem kopią protokołu odbioru przez Wykonawcę lub podwykonawcę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 budowlanych, lub potwierdzeniem odbioru dostaw lub usług.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12. Bezpośrednia płatność dokonywana przez Zamawiającego na rzecz podwykonawcy lub dalszego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będzie obejmować wyłącznie należne podwykonawcy lub dalszemu podwykonawcy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wynagrodzenie (wymagalne wynagrodzenie), bez odsetek należnych podwykonawcy lub dalszemu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z tytułu opóźnienia w zapłacie należnego wynagrodzenia przez Wykonawcę lub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podwykonawcę i będzie dotyczyć wyłącznie należności powstałych po zaakceptowaniu przez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Umowy o podwykonawstwo robót budowlanych lub Umowy o podwykonawstwo w zakresie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dostaw lub usług.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13. Do przedostatniej i końcowej faktury, Wykonawca dołączy oświadczenia 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>p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odwykonawców i dalszych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podwykonawców o pełnym zafakturowaniu przez nich zakresu robót, dostaw i usług wykonanych zgodnie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umowami o podwykonawstwo oraz o pełnym ich rozliczeniu do wysokości objętej płatnością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przedostatnią i </w:t>
      </w:r>
      <w:r w:rsidR="007F433C">
        <w:rPr>
          <w:rFonts w:ascii="Times New Roman" w:hAnsi="Times New Roman" w:cs="Times New Roman"/>
          <w:color w:val="00000A"/>
          <w:sz w:val="24"/>
          <w:szCs w:val="24"/>
        </w:rPr>
        <w:t xml:space="preserve">końcową.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odniesieniu do wynagrodzenia podwykonawców ujętego w wystawionych przez nich i przyjętych przez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Wykonawcę fakturach za roboty wykonane w przedostatnim i ostatnim okresie rozliczeniowym,</w:t>
      </w:r>
    </w:p>
    <w:p w:rsidR="007F433C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mocą niniejszej Umowy upoważnia Zamawiającego do przekazania należnego im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wynagrodzenia, bezpośrednio na rzecz podwykonawców, którzy wykonywali roboty objęte powyższymi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fakturami bezpośrednio na ich konto, z pominięciem konta Wykonawcy i jednocześnie upoważnia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podwykonawców do jego przyjęcia (przekaz), w kwocie uwzględniającej dokonane przez Wykonawcę –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zgodnie z zatwierdzoną przez Zamawiającego umową z podwykonawcą – usprawiedliwione w ocenie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potrącenia, podanej w oświadczeniu Wykonawcy. Zamawiający poinformuje Wykonawcę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każdej dokonanej na podstawie niniejszego ustępu bezpośredniej zapłacie na rzecz podwykonawcy.</w:t>
      </w:r>
      <w:r w:rsidR="00CF55B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7F433C" w:rsidRDefault="00CF55BF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13</w:t>
      </w:r>
      <w:r w:rsidR="00D12B1D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Najpóźniej w terminie do dnia złożenia przez Wykonawcę faktury końcowej, Wykonawca zobowiązany jest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przekazać Zamawiającemu oświadczenia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podwykonawców/dalszych podwykonawców o całkowitym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rozliczeniu umowy/umów podwykonawczych zawartych z Wykonawcą/podwykonawcą (odrębnie dla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każdego podwykonawcy/dalszego podwykonawcy)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Jeżeli Wykonawca w terminie, o którym mowa powyżej, nie przekaże Zamawiającemu ww. oświadczeń,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uprawniony jest do wstrzymania wypłaty należnego Wykonawcy wynagrodzenia w wysokości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odpowiadającej różnicy pomiędzy wynagrodzeniem podwykonawcy/dalszego podwykonawcy wynikającym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zaakceptowanej przez Zamawiającego umowy podwykonawczej, a wartością zafakturowaną dotychczas</w:t>
      </w:r>
      <w:r w:rsidR="00CF55B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danego podwykonawcę/dalszego podwykonawcę w związku z realizacją danej umowy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podwykonawczej - do czasu przedłożenia przez Wykonawcę stosownych dokumentów. Wstrzymanie przez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zapłaty do czasu wypełnienia przez Wykonawcę i podwykonawcę wymagań, o których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mowa w ust. 14, nie skutkuje nie dotrzymaniem przez Zamawiającego terminu płatności i nie uprawnia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Wykonawcy i podwykonawcy do żądania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odsetek lub innych kosztów.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14.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 – </w:t>
      </w:r>
      <w:r w:rsidRPr="008A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30. dnia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od daty otrzymania faktury przez Zamawiającego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wraz z dokumentami,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których mowa w ust. 2 i 8 bądź 13.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dopuszcza, na wniosek Wykonawcy, przyspieszenie płatności za wystawione faktury pod warunkiem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udzielenia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skonta.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 dokonania przez Zamawiającego płatności w terminie wcześniejszym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niż ustalony w §13 ust. 14 zdanie pierwsze Umowy, Strony ustalają, że skonto będzie wynosiło równowartość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oprocentowania w wysokości 5% w skali roku od należności z faktury za każdy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dzień płatności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dokonanej przed terminem określonym w §13 ust. 14 zdanie pierwsze Umowy. Zamawiający zastrzega, iż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możliwość dokonania zapłaty przed terminem wskazanym w §13 ust. 14 zdanie pierwsze Umowy będzie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uzależniona od jego sytuacji ekonomiczno – finansowej.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15. Należność Wykonawcy wynikająca ze złożonej faktury będzie przekazywana na konto wskazane przez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Wykonawcę na fakturze, poza przypadkami, w których zgodnie z postanowieniami Umowy wynagrodzenie</w:t>
      </w:r>
      <w:r w:rsidR="00A01F32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należne Wykonawcy zostanie zapłacone bezpośrednio na konto podwykonawcy.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16. Strony ustalają, że zapłata następuje z chwilą obciążenia rachunku bankowego Zamawiającego.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17. Wykonawca zobowiązany jest do wskazania na wystawionej fakturze numeru Umowy, której faktura dotyczy.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 niewykonania powyższego zobowiązania, Zamawiający nie ponosi odpowiedzialności za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opóźnienie w zapłacie wynagrodzenia, w szczególności nie jest obowiązany do zapłaty odsetek ustawowych</w:t>
      </w:r>
      <w:r w:rsidR="00F45A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 opóźnienie.</w:t>
      </w:r>
    </w:p>
    <w:p w:rsidR="006E22E8" w:rsidRDefault="006E22E8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96709" w:rsidRDefault="00896709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§13a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Mechanizm podzielonej płatności</w:t>
      </w:r>
      <w:r w:rsidR="00F45A39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tzw. split payment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Zamawiający oświadcza, że będzie realizować płatności za faktury z zastosowaniem mechanizmu podzielonej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płatności tzw. split payment. Zapłatę w tym systemie uznaje się za dokonanie płatności w terminie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ustalonym w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§13 ust. 14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Wykonawca oświadcza, że numer rachunku rozliczeniowego wskazany we wszystkich fakturach, które będą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wystawione w jego imieniu, jest rachunkiem, dla którego zgodnie z Rozdziałem 3a ustawy z dnia 29 sierpnia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1997 r. - Prawo Bankowe (Dz. U. 2020 r. poz. 1896 ze zm.) prowadzony jest rachunek VAT oraz że rachunek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ten znajduje się w wykazie podmiotów, o którym mowa w art. 96 b ustawy z dnia 11 marca 2004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r. o podatku od towarów i usług (Dz. U. 2020 r. poz. 106 ze zm.) tzw. białej liście podatników VAT.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Jeżeli Zamawiający stwierdzi, że rachunek wskazany przez Wykonawcę na fakturze nie spełnia wymogów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określonych w ust. 2 niniejszego paragrafu, Zamawiający wstrzyma się z dokonaniem zapłaty za realizację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Przedmiotu Umowy do czasu wskazania innego rachunku przez Wykonawcę, który będzie spełniał warunki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określone w ust. 2. W takim przypadku Wykonawca zrzeka się prawa do żądania odsetek za opóźnienie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płatności za okres od pierwszego dnia po upływie terminu płatności wskazanego w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§13 ust. 14 U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mowy do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7-go dnia od daty powiadomienia Zamawiającego o numerze rachunku spełniającego wymogi z ust. 2.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Wykonawca ponosi wyłączną odpowiedzialność za wszelkie szkody poniesione przez Zamawiającego w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przypadku, jeżeli oświadczenia i zapewnienia zawarte w ust. 2 oraz ust. 3 okażą się niezgodne z prawdą.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Wykonawca zobowiązuje się zwrócić Zamawiającemu wszelkie obciążenia nałożone z tego tytułu na Zamawiającego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organy administracji skarbowej oraz zrekompensować szkodę, jaka powstała u Zamawiającego,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wynikającą w szczególności, ale nie wyłącznie, z zakwestionowanych przez organy administracji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skarbowej prawidłowości odliczeń podatku VAT na podstawie wystawionych przez Wykonawcę faktur dokumentujących</w:t>
      </w:r>
      <w:r w:rsidR="0029631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realizację Przedmiotu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Wykonawca oświadcza, że jest/nie jest** czynnym podatnikiem podatku VAT.</w:t>
      </w:r>
    </w:p>
    <w:p w:rsidR="002D22EA" w:rsidRPr="00E437C2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  <w:r w:rsidRPr="00E437C2">
        <w:rPr>
          <w:rFonts w:ascii="Times New Roman" w:hAnsi="Times New Roman" w:cs="Times New Roman"/>
          <w:i/>
          <w:iCs/>
          <w:color w:val="810000"/>
          <w:sz w:val="20"/>
          <w:szCs w:val="20"/>
        </w:rPr>
        <w:t>__________________________</w:t>
      </w:r>
    </w:p>
    <w:p w:rsidR="002D22EA" w:rsidRPr="00E437C2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E437C2">
        <w:rPr>
          <w:rFonts w:ascii="Times New Roman" w:hAnsi="Times New Roman" w:cs="Times New Roman"/>
          <w:i/>
          <w:iCs/>
          <w:color w:val="00000A"/>
          <w:sz w:val="20"/>
          <w:szCs w:val="20"/>
        </w:rPr>
        <w:t>*(postanowienia §13a ust. 1-5 Umowy - będą miały zastosowanie w przypadku gdy Wykonawca oświadczy, iż jest czynnym</w:t>
      </w:r>
      <w:r w:rsidR="00CF55BF" w:rsidRPr="00E437C2">
        <w:rPr>
          <w:rFonts w:ascii="Times New Roman" w:hAnsi="Times New Roman" w:cs="Times New Roman"/>
          <w:i/>
          <w:iCs/>
          <w:color w:val="00000A"/>
          <w:sz w:val="20"/>
          <w:szCs w:val="20"/>
        </w:rPr>
        <w:t xml:space="preserve"> </w:t>
      </w:r>
      <w:r w:rsidRPr="00E437C2">
        <w:rPr>
          <w:rFonts w:ascii="Times New Roman" w:hAnsi="Times New Roman" w:cs="Times New Roman"/>
          <w:i/>
          <w:iCs/>
          <w:color w:val="00000A"/>
          <w:sz w:val="20"/>
          <w:szCs w:val="20"/>
        </w:rPr>
        <w:t>podatnikiem podatku VAT)</w:t>
      </w:r>
    </w:p>
    <w:p w:rsidR="002D22EA" w:rsidRPr="00E437C2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E437C2">
        <w:rPr>
          <w:rFonts w:ascii="Times New Roman" w:hAnsi="Times New Roman" w:cs="Times New Roman"/>
          <w:i/>
          <w:iCs/>
          <w:color w:val="00000A"/>
          <w:sz w:val="20"/>
          <w:szCs w:val="20"/>
        </w:rPr>
        <w:t>** (należy zaznaczyć zgodnie z oświadczeniem przedłożonym przez Wykonawcę)</w:t>
      </w:r>
    </w:p>
    <w:p w:rsidR="000A6847" w:rsidRDefault="000A6847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6847" w:rsidRDefault="000A6847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bookmarkStart w:id="0" w:name="_GoBack"/>
      <w:bookmarkEnd w:id="0"/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 xml:space="preserve">§13b 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Forma faktury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 oświadcza, że w</w:t>
      </w:r>
      <w:r w:rsidR="007F433C">
        <w:rPr>
          <w:rFonts w:ascii="Times New Roman" w:hAnsi="Times New Roman" w:cs="Times New Roman"/>
          <w:color w:val="00000A"/>
          <w:sz w:val="24"/>
          <w:szCs w:val="24"/>
        </w:rPr>
        <w:t>ystawi fakturę/faktury papierowe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Zamawiający informuje, że nie wyraża zgody na wysyłanie innych ustrukturyzowanych dokumentów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elektronicznych, o których mowa w art. 2 pkt 3 z dnia 9 listopada 2018 roku o elektronicznym fakturowaniu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zamówieniach publicznych, koncesjach na roboty budowlane lub usługi oraz partnerstwie publiczno -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prywatnym (Dz. U. z 2020 r.,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poz. 1666)</w:t>
      </w:r>
      <w:r w:rsidRPr="008A30E4">
        <w:rPr>
          <w:rFonts w:ascii="Times New Roman" w:hAnsi="Times New Roman" w:cs="Times New Roman"/>
          <w:color w:val="810000"/>
          <w:sz w:val="24"/>
          <w:szCs w:val="24"/>
        </w:rPr>
        <w:t xml:space="preserve">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Przedmiotowy zapis nie zwalnia Wykonawcy z obowiązku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przedłożenia wszystkich wymaganych niniejszą Umową dokumentów niezbędnych do prawidłowego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rozliczenia Umowy.</w:t>
      </w:r>
    </w:p>
    <w:p w:rsidR="002D22EA" w:rsidRPr="008A30E4" w:rsidRDefault="0088400B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. Powyższe zapisy można stosować odpowiednio do podwykonawców zgodnie z art. 2 pkt. 5d) ustaw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>y z dnia</w:t>
      </w:r>
      <w:r w:rsidR="00CF5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>9 listopada 2018 roku o elektronicznym fakturowaniu w zamówieniach publicznych, koncesjach na roboty</w:t>
      </w:r>
      <w:r w:rsidR="00CF5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0"/>
          <w:sz w:val="24"/>
          <w:szCs w:val="24"/>
        </w:rPr>
        <w:t>budowlane lub usługi oraz partnerstwie publiczno - prywatnym (Dz. U. z 2020 r., poz. 1666 )</w:t>
      </w:r>
    </w:p>
    <w:p w:rsidR="00F45A39" w:rsidRPr="00F45A39" w:rsidRDefault="00F45A39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</w:p>
    <w:p w:rsidR="00896709" w:rsidRDefault="00896709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§14</w:t>
      </w:r>
    </w:p>
    <w:p w:rsidR="002D22EA" w:rsidRPr="008A30E4" w:rsidRDefault="002D22EA" w:rsidP="00F45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Podwykonawcy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 ma prawo do zatrudnienia podwykonawców na roboty objęte zamówieniem i jest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odpowiedzialny za działania i zaniechania podwykonawców i dalszych podwykonawców, ich przedstawicieli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lub pracowników, jak za własne działania i zaniechania.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Wykonawca wykona przedmiot Umowy osobiście oraz za pomocą podwykonawców – zgodnie z ofertą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powierzy następującym podwykonawcom, realizację następujących części zamówienia: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1) …………………. - ……………………………………………………………………..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>(firma podwykonawcy) - (zakres/część zamówienia realizowana przez podwykonawcę),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D22EA" w:rsidRPr="008A30E4" w:rsidRDefault="000533DF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2) 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………………. - ………………………………………………………………………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>(firma podwykonawcy) - (zakres/część zamówienia realizowana przez podwykonawcę),</w:t>
      </w:r>
    </w:p>
    <w:p w:rsidR="000533DF" w:rsidRDefault="000533DF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Wykonawca przed przystąpieniem do realizacji zamówienia, przekaże Zamawiającemu, o ile są już znane,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nazwy albo imiona i nazwiska oraz dane kontaktowe podwykonawców i osób do kontaktu z nimi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zaangażowanych w realizację robót budowlanych i usług. Wykonawca zobowiązany jest zawiadomić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o wszelkich zmianach danych, o których mowa w zdaniu pierwszym w trakcie realizacji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zamówienia oraz przekazać informację na temat nowych podwykonawców, którym w późniejszym okresie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zamierza powierzyć realizację robót budowlanych lub usług.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 przypadku powierzenia wykonania części zamówienia podwykonawcom Wykonawca będzie pełnił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funkcję koordynatora podwykonawców podczas wykonywania robót, dostaw i usług, i usuwania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ewentualnych wad. Podwykonawcę w stosunkach z Zamawiającym reprezentuje Wykonawca.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Wykonawca, podwykonawca lub dalszy podwykonawca zamierzający zawrzeć umowę o podwykonawstwo,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której przedmiotem są roboty budowlane, jest zobowiązany w trakcie realizacji Umowy, do przedłożenia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Zamawiającemu projektu tej umowy o podwykonawstwo wraz z zestawieniem ilości robót i ich wyceną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wraz z częścią dokumentacji dotyczącej wykonania robót, które mają być realizowane na podstawie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 o podwykonawstwo lub ze wskazaniem tej części dokumentacji, nie później niż na 14 dni przed jej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zawarciem, a w przypadku projektu przedkładanego przez podwykonawcę lub dalszego podwykonawcę –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wraz ze zgodą Wykonawcy na zawarcie umowy o podwykonawstwo o treści zgodnej z projektem tej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Umowa z podwykonawcą lub z dalszym podwykonawcą powinna stanowić w szczególności: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termin zapłaty wynagrodzenia podwykonawcy lub dalszemu podwykonawcy nie może być dłuższy niż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do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15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 dnia doręczenia Wykonawcy, podwykonawcy lub dalszemu podwykonawcy faktury,</w:t>
      </w:r>
      <w:r w:rsidR="004A0FB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potwierdzających wykonanie zleconej podwykonawcy lub dalszemu podwykonawcy: dostawy, usługi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lub roboty budowlanej,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przedmiotem Umowy o podwykonawstwo jest wyłącznie wykonanie, odpowiednio: robót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budowlanych, dostaw lub usług, które ściśle odpowiadają części zamówienia określonego Umową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zawartą pomiędzy Zamawiającym a Wykonawcą (zakres robót powierzonych podwykonawcy,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stanowiący część zamówienia publicznego),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c) faktury częściowe podwykonawcy lub dalszego podwykonawcy będą wystawiane nie częściej niż 1 raz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miesiącu. Okresy rozliczeniowe Wykonawcy i podwykonawcy lub dalszego podwykonawcy będą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tożsame,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d) wykonanie przedmiotu Umowy o podwykonawstwo zostaje określone na co najmniej takim poziomie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jakości, jaki wynika z Umowy zawartej między Zamawiającym a Wykonawcą i powinno odpowiadać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stosownym dla tego wykonania wymaganiom określonym w dokumentacji projektowej, STWiORB,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SWZ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oraz standardom deklarowanym w Ofercie Wykonawcy, PZJ,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e) okres odpowiedzialności podwykonawcy lub dalszego podwykonawcy za wady przedmiotu Umowy 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podwykonawstwo, będzie taki sam jak okres odpowiedzialności za wady przedmiotu Umowy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 wobec Zamawiającego,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f) podwykonawca lub dalszy podwykonawca są zobowiązani do przedstawiania Zamawiającemu na jego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żądanie dokumentów, oświadczeń i wyjaśnień dotyczących realizacji Umowy o podwykonawstwo,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g)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jeżeli zabezpieczeniem roszczeń Wykonawcy (podwykonawcy) z tytułu wykonania i należytego</w:t>
      </w:r>
      <w:r w:rsidR="00E11001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wykonania umowy oraz gwarancji lub rękojmi byłaby kaucja pieniężna pozostawiona na rachunku</w:t>
      </w:r>
      <w:r w:rsidR="00E11001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Wykonawcy (podwykonawcy) na okres gwarancji lub rękojmi, to umowa o podwykonawstwo powinna</w:t>
      </w:r>
      <w:r w:rsidR="00E11001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obejmować następujące postanowienia: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strony w ramach umowy o podwyk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onawstwo zawierają umowę ustanowienia kaucji, na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podstawie której podwykonawca (dalszy podwykonawca) wpłaci kwotę kaucji na rachunek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bankowy Wykonawcy (podwykonawcy) w terminie 14 dni od daty zawarcia umowy o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podwykonawstwo,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 gdy kwota kaucji nie zostanie uiszczona w terminie, Wykonawca (podwykonawca)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jest uprawniony zatrzymać kwotę kaucji z wystawionych przez podwykonawcę (dalszego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podwykonawcę) faktur, przy czym zatrzymanie tej kwoty nastąpi w drodze potrącenia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roszczenia o zapłatę kaucji z roszczeniem o zapłatę wynagrodzenia,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dodatkowo w przypadku, o którym mowa w lit. g) tiret drugi, umowa z podwykonawcą lub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dalszym podwykonawcą będzie zawierała zgodne oświadczenie Stron, z którego będzie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wynikało, że kaucja pieniężna zatrzymana przez Wykonawcę (podwykonawcę) z wystawionych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podwykonawcę (dalszego podwykonawcę) faktur na okres realizacji umowy lub na okres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gwarancji lub rękojmi, stanowi kaucję pieniężną (zabezpieczenie w pieniądzu), a nie jest</w:t>
      </w:r>
      <w:r w:rsidR="00E11001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wynagrodzeniem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należnym podwykonawcy (dalszemu podwykonawcy), co do którego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odroczony został termin płatności.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kwotę wynagrodzenia za roboty - kwota ta nie może być wyższa niż wartość tego zakresu robót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wynikająca z oferty Wykonawcy (harmonogramu i kosztorysu), a suma płatności podwykonawcom za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daną część dokonywanego odbioru robót nie może być wyższa niż przewidziane w niniejszej umowie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(lub harmonogramie) wynagrodzenie częściowe za dany zakres robót potwierdzony odbiorem,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termin wykonania zakresu robót powierzonych podwykonawcy, z zastrzeżeniem, że termin realizacji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robót budowlanych powierzonych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podwykonawcy nie jest dłuższy niż przewidziany dla tych robót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Umową (Harmonogramem) i nie stanowi zagrożenia wykonania robót budowlanych w określonym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§ 4 terminie;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j) tryb zatrudnienia dalszych podwykonawców i powielenie wymagań określonych w lit. a-ł w umowach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dalszymi podwykonawcami,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k) podstawy zapłaty wynagrodzenia dalszym podwykonawcom, w tym uprawnienie Zamawiającego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Wykonawcy do zapłaty wynagrodzenia podwykonawcy i dalszym podwykonawcom,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l) termin wystawienia faktury podwykonawcy na rzecz Wykonawcy, przy czym termin ten nie może być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dłuższy niż 5 dni od dnia dokonania odbioru robót,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ł) umowa o podwykonawstwo będzie zawierała zobowiązanie podwykonawcy do przedkładania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Zamawiającemu dalszych umów o podwykonawstwo wraz ze zgodą Wykonawcy,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m) umowa o podwykonawstwo nie może zawierać postanowień kształtujących prawa i obowiązki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podwykonawcy, w zakresie kar umownych oraz postanowień dotyczących warunków wypłaty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wynagrodzenia, w sposób dla niego mniej korzystny niż prawa i obowiązki Wykonawcy ukształtowane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postanowieniami niniejszej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Umowa o podwykonawstwo nie może przede wszystkim zawierać postanowień: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uzależniających uzyskanie przez podwykonawcę płatności od Wykonawcy, od zapłaty Wykonawcy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Zamawiającego wynagrodzenia obejmującego zakres robót wykonanych przez podwykonawcę,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uzależniających zwrot podwykonawcy kwot zabezpieczenia przez Wykonawcę, od zwrotu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zabezpieczenia wykonania umowy przez Zamawiającego Wykonawcy,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c) uzależniających odbiór robót budowlanych przez Wykonawcę od podwykonawcy, od odbioru tych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 budowlanych przez Zamawiającego od Wykonawcy.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7. Zawarcie umowy o podwykonawstwo na roboty budowlane może nastąpić wyłącznie po akceptacji jej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projektu przez Zamawiającego, a przystąpienie do jej realizacji przez podwykonawcę może nastąpić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wyłącznie po akceptacji umowy o podwykonawstwo przez Zamawiającego.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8. Projekt umowy o podwykonawstwo, której przedmiotem są roboty budowlane, będzie uważany za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zaakceptowany przez Zamawiającego, jeżeli Zamawiający w terminie 7 dni od dnia przedłożenia mu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projektu nie zgłosi na piśmie zastrzeżeń. Za dzień przedłożenia projektu przez Wykonawcę uznaje się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dzień przedłożenia projektu Zamawiającemu na zasadach określonych w ust. 4.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9. Zamawiający zgłosi w terminie określonym w ust. 8 pisemne zastrzeżenia do projektu Umowy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podwykonawstwo, której przedmiotem są roboty budowlane, w szczególności w przypadku jeżeli nie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zostały spełnione wymagania określone w ust. 5 i 6 Umowy. Zamawiający zgłosi Wykonawcy,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lub dalszemu podwykonawcy pisemny sprzeciw do przedłożonej umowy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podwykonawstwo, której przedmiotem są roboty budowlane, w terminie 7 dni od jej przedłożenia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Zamawiającemu, w szczególności w przypadku jeśli nie zostały spełnione wymagania określone w ust. 5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6.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10. Po akceptacji projektu umowy o podwykonawstwo, której przedmiotem są roboty budowlane lub po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upływie terminu na zgłoszenie przez Zamawiającego zastrzeżeń do tego projektu, Wykonawca,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podwykonawca lub dalszy podwykonawca przedłoży Zamawiającemu poświadczoną za zgodność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oryginałem kopię zawartej umowy o podwykonawstwo w terminie 7 dni od dnia zawarcia tej Umowy,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jednakże nie później niż na 14 dni przed dniem skierowania podwykonawcy lub dalszego podwykonawcy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 realizacji robót budowlanych.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11. Umowa o podwykonawstwo, której przedmiotem są roboty budowlane, będzie uważana za zaakceptowaną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Zamawiającego, jeżeli Zamawiający w terminie 7 dni od dnia przedłożenia kopii tej umowy nie zgłosi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 niej na piśmie sprzeciwu.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12. Wykonawca, podwykonawca lub dalszy podwykonawca robót budowlanych przedkłada Zamawiającemu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poświadczoną za zgodność z oryginałem kopię zawartej umowy o podwykonawstwo, której przedmiotem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są dostawy lub usługi, w terminie 7 dni od dnia jej zawarcia, z wyłączeniem umów o podwykonawstwo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wartości mniejszej niż 0,5% wartości Umowy określonej w §11 ust. 2 Umowy oraz umów, które nie mają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bezpośredniego związku z realizacją przedmiotu Umowy, tj. np. umów o dostawę mediów, umów najmu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zaplecza budowy, umów najmu mieszkań dla personelu, umów zakupu sprzętu biurowego, umów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obejmujących usługi ochrony, jako niepodlegające niniejszemu obowiązkowi. Wyłączenie, </w:t>
      </w:r>
      <w:r w:rsidR="009B0D71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którym mowa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zadaniu pierwszym, nie dotyczy umów o podwykonawstwo o wartości większej niż 50.000 zł. Termin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zapłaty wynagrodzenia podwykonawcy lub dalszemu podwykonawcy w umowie o podwykonawstwo, której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przedmiotem są dostawy lub usługi nie może być dłuższy niż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15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 dnia doręczenia Wykonawcy,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lub dalszemu podwykonawcy faktury lub rachunku potwierdzających wykonanie zleconej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lub dalszemu podwykonawcy dostawy lub usługi. Jeżeli termin zapłaty wynagrodzenia jest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dłuższy aniżeli określony w zdaniu poprzednim, Zamawiający wzywa Wykonawcę do doprowadzenia do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zmiany tej umowy, w terminie 7 dni od daty otrzymania wezwania pod rygorem naliczenia kary umownej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wysokości 10% wynagrodzenia należnego podwykonawcy lub dalszemu podwykonawcy według tej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umowy. Postanowienia ust. 12 dotyczą też zmiany umowy o podwykonawstwo, której przedmiotem są</w:t>
      </w:r>
      <w:r w:rsidR="00D12B1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dostawy lub usługi. </w:t>
      </w:r>
      <w:r w:rsidR="00D12B1D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przypadku, o którym mowa w ust. 12 podwykonawca lub dalszy podwykonawca,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przedkłada poświadczoną za zgodność z oryginałem kopię umowy również Wykonawcy.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13. Wykonawca, podwykonawca lub dalszy podwykonawca nie może polecić swojemu podwykonawcy realizacji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przedmiotu umowy o podwykonawstwo, której przedmiotem są roboty budowlane, w przypadku braku jej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akceptacji przez Zamawiającego.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14. Zamawiający może zażądać od Wykonawcy niezwłocznego usunięcia z terenu budowy podwykonawcy lub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dalszego podwykonawcy, z którym nie została zawarta umowa o podwykonawstwo zaakceptowana przez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Zamawiającego, lub może usunąć takiego podwykonawcę lub dalszego podwykonawcę na koszt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15. Powierzenie realizacji zadań innemu podwykonawcy lub dalszemu podwykonawcy niż ten, z którym została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zawarta zaakceptowana przez Zamawiającego umowa o podwykonawstwo lub inna istotna zmiana tej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umowy, w tym zmiana zakresu zadań określonych tą umową, wymaga ponownej akceptacji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w trybie określonym w ust. 5-12.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16. Do zmian postanowień umów o podwykonawstwo, w tym innych niż określone w ust. 5 i 6, stosuje się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zasady określone w ust. 5-12.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17. W przypadku zawarcia umowy o podwykonawstwo Wykonawca, podwykonawca lub dalszy podwykonawca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jest zobowiązany do zapłaty wynagrodzenia należnego podwykonawcy lub dalszemu podwykonawcy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zachowaniem terminów określonych tą umową.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18. Zamawiający, może żądać od Wykonawcy zmiany lub odsunięcia podwykonawcy lub dalszego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 od wykonywania świadczeń w zakresie realizacji przedmiotu Umowy, jeżeli sprzęt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techniczny, osoby i kwalifikacje, którymi dysponuje podwykonawca lub dalszy podwykonawca, nie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spełniają warunków lub wymagań dotyczących podwykonawstwa, określonych Umową, nie dają rękojmi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należytego wykonania powierzonych podwykonawcy lub dalszemu podwykonawcy robót budowlanych,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dostaw lub usług lub dotrzymania terminów realizacji tych robót. Wykonawca, podwykonawca lub dalszy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podwykonawca niezwłocznie usunie na żądanie Zamawiającego podwykonawcę lub dalszego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podwykonawcę z terenu budowy, jeżeli działania podwykonawcy lub dalszego podwykonawcy na terenie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budowy naruszają postanowienia niniejszej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19. Jeżeli zmiana albo rezygnacja z podwykonawcy dotyczy podmiotu, na którego zasoby Wykonawca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powoływał się, na zasadach określonych w art. 118 ust. 1 ustawy – Prawo zamówień publicznych, w celu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wykazania spełnienia warunków udziału w postępowaniu,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Wykonawca jest obowiązany wykazać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Zamawiającemu, że proponowany inny podwykonawca lub Wykonawca samodzielnie spełnia je w stopniu</w:t>
      </w:r>
      <w:r w:rsidR="00E11001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nie mniejszym niż Podwykonawca, na którego zasoby Wykonawca powołał się w trakcie postępowania o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udzielenie zamówienia.</w:t>
      </w:r>
    </w:p>
    <w:p w:rsidR="00E11001" w:rsidRPr="008A30E4" w:rsidRDefault="00E11001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§15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Odbiór robót budowlanych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Strony postanawiają przystąpić do czynności odbiorowych: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1) robót zanikających lub ulegających zakryciu – w ciągu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roboczych licząc od dnia następnego po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dacie zgłoszenia;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2) odbiorów częściowych – w ciągu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roboczych, licząc od dnia następnego po dacie zgłoszenia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gotowości do odbioru;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3) odbioru końcowego Obiektu (podpisania protokołu odbioru końcowego Obiektu)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 terminie 5 dni</w:t>
      </w:r>
      <w:r w:rsidR="009F48CC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licząc od daty zawiadomienia przez Wykonawcę gotowości do odbioru,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4) odbiorów gwarancyjnych, tj. cyklicznie wykonywanych kontroli skuteczności usunięcia przez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Wykonawcę ujawnionych wad Obiektu – w ciągu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7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 dnia następnego po dacie zgłoszenia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gotowości do odbioru;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5) odbioru ostatecznego – nie później niż na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14 dni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 upływem gwarancji i rękojmi.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Wykonawca, powiadomi Zamawiającego wpisem do dziennika budowy o gotowości do odbioru robót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zanikowych i ulegających zakryciu oraz wykonanych elementów rozliczeniowych składających się na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przedmiot odbioru. W razie niedopełnienia tego warunku w odniesieniu do robót zanikowych i ulegających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zakryciu, Wykonawca zobowiązany jest na żądanie Zamawiającego na własny koszt odkryć roboty lub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wykonać odpowiednie odkucia lub otwory niezbędne do zbadania wykonanych robót, a następnie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przywrócić je do stanu poprzedniego.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Wykonawca, powiadomi Zamawiającego wpisami do dziennika budowy oraz niezwłocznie pisemnie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zakończeniu całości robót budowlanych objętych przedmiotem Umowy, z zastrzeżeniem, że wpisy do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dziennika budowy dokonane zostaną przez kierownika budowy i kierowników robót wszystkich branż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wraz z oświadczeniem kierownika budowy o zakończeniu całości robót budowlanych objętych przedmiotem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4. Po spełnieniu przez Wykonawcę obowiązków, o których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mowa §4 ust. 1 lit. b) i c) Umowy Zamawiający, w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terminie 5 dni powiadomi pisemnie Wykonawcę o terminie przystąpienia do odbioru końcowego, a w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przypadku stwierdzenia braku gotowości do odbioru - Zamawiający powiadomi pisemnie o tym fakcie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Wykonawcę, wskazując jednocześnie podstawę faktyczną i prawną uniemożliwiającą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rozpoczęcie odbioru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wykonanych robót i zaproponuje nowy termin rozpoczęcia czynności odbiorowych.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Podstawą do zgłoszenia przez Wykonawcę gotowości do odbioru końcowego robót budowlanych Obiektu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są: wpisy do dziennika budowy dokonane przez kierownika budowy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oraz kierowników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 wszystkich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branż oraz oświadczenie kierownika budowy o zakończeniu całości robót budowlanych objętych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przedmiotem Umowy z bezzwłocznym pisemnym powiadomieniem Zamawiającego o tym fakcie i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przekazanie Zamawiającemu kompletnej dokumentacji powykonawczej, sporządzonej według wzoru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stanowiącego Załącznik nr 11 do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Zamawiający na podstawie powiadomienia przekazanego na piśmie przez Wykonawcę o gotowości do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odbioru końcowego robót budowlanych Obiektu i pod warunkiem przekazania Zamawiającemu przez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Wykonawcę kompletnej dokumentacji powykonawczej sporządzonej wg. wzoru stanowiącego Załącznik nr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11 do Umowy, powoła komisję odbiorową i wyznaczy jej przewodniczącego oraz termin rozpoczęcia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odbioru, powiadamiając o tym Wykonawcę.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7. Datę odbioru będzie stanowił dzień zakończenia czynności odbioru i podpisania protokołu odbioru.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8. Jeżeli w toku czynności odbioru zostaną stwierdzone przez Zamawiającego wady to Zamawiającemu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przysługują następujące uprawnienia: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jeżeli wady są nieistotne i nadają się do usunięcia, Zamawiający może dokonać odbioru robót Wykonawcy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i wskazać w protokole odbioru roboty dotknięte wadami oraz ustalić wraz z Wykonawcą sposób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i odpowiedni termin ich usunięcia przez Wykonawcę na jego koszt, a w braku takiego uzgodnienia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terminu, w terminie wskazanym przez Zamawiającego. W przypadku tego rodzaju wad Zamawiający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ma prawo - bez wzywania Wykonawcy do ich usunięcia - do obniżenia wynagrodzenia Wykonawcy o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wartość ujawnionych wad nieistotnych, w szczególności w przypadku, gdy usunięcie wad generowałoby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po stronie Wykonawcy koszty niewspółmierne do rodzaju ujawnionej wady - w takiej sytuacji wartość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obniżenia będzie przedmiotem wspólnych ustaleń z Wykonawcą w oparciu o obowiązujące normy,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specyfikacje techniczne i inne, ogólnie przyjęte metodologie wyliczeń. Wybór opisanych powyżej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uprawnień należy wyłącznie do Zamawiającego, a Wykonawca nie może z tego tytułu wnosić żadnych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zarzutów,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2) jeżeli wady są istotne i nadają się do usunięcia - może odmówić odbioru do czasu usunięcia wad,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jeżeli wady są istotne i nie nadają się do usunięcia to: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jeżeli nie uniemożliwiają one użytkowania przedmiotu odbioru zgodnie z przeznaczeniem, Zamawiający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może obniżyć odpowiednio wynagrodzenie,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według zasad określonych w pkt 1 zdanie drugie,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jeżeli uniemożliwiają użytkowanie zgodnie z przeznaczeniem Zamawiający może odstąpić od Umowy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lub żądać wykonania przedmiotu odbioru po raz kolejny.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 stwierdzenia wad na pisemny Wniosek Zamawiającego, Wykonawca zobowiązany jest do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przedłożenia rozwiązania w formie opracowania projektowego naprawczego popartego stosownymi ekspertyzami,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opiniami, uzgodnieniami, decyzjami administracyjnymi wykonanymi na własny koszt.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10. Strony ustalają, że z czynności odbioru będzie spisany protokół zawierający wszelkie ustalenia dokonane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toku odbioru, jak też terminy wyznaczone na usunięcie stwierdzonych wad.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11. Protokół częściowego odbioru będzie sporządzany przez kierownika budowy/kierownika robót, na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podstawie elementów zestawionych w Harmonogramie potwierdzonych przez inspektora nadzoru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inwestorskiego.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12. Odbiór ostateczny służy potwierdzeniu usunięcia wszystkich wad ujawnionych w okresie gwarancji i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rękojmi, w celu potwierdzenia usunięcia tych wad i potwierdzenia wypełnienia przez Wykonawcę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wszystkich obowiązków wynikających z Umowy. Z odbioru ostatecznego sporządza się przed upływem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okresu gwarancji i rękojmi protokół odbioru ostatecznego.</w:t>
      </w:r>
    </w:p>
    <w:p w:rsidR="009F48CC" w:rsidRPr="008A30E4" w:rsidRDefault="009F48CC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§16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Kary umowne i odszkodowania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zobowiązany jest zapłacić Zamawiającemu karę umowną za: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1) zwłokę w zakończeniu realizacji przedmiotu Umowy, ponad termin określony w §4 ust. 1 lit. b) Umowy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wysokości 0,5 % wynagrodzenia brutto, o którym mowa w §11 ust. 2 za każdy rozpoczęty dzień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zwłoki,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2) zwłokę w usunięciu usterek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lub w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ad stwierdzonych przy odbiorze Obiektu w wysokości 0,5 %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wynagrodzenia brutto, o którym mowa w §11 ust. 2 za każdy rozpoczęty dzień zwłoki w ich usunięciu,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ponad termin wskazany w protokole odbioru,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zwłokę w usunięciu usterek lub wad Obiektu w okresie gwarancji lub rękojmi – w wysokości 0,5 %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wynagrodzenia brutto, o którym mowa w §11 ust. 2 dla robót zakończonych protokołem odbioru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końcowego, za każdy rozpoczęty dzień zwłoki,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4) odstąpienie od Umowy przez Zamawiającego z przyczyn leżących po stronie Wykonawcy – w wysokości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10 % wynagrodzenia brutto, o którym mowa w §11 ust. 2,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5) zwłokę w dostarczeniu kosztorysu, o którym mowa w §5 pkt 12 - w wysokości 0,1 % wynagrodzenia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brutto, o którym mowa w §11 ust. 2 za każdy rozpoczęty dzień zwłoki,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6) każdą nieusprawiedliwioną nieobecność na budowie kierownika robót lub kierownika/ów robót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branżowych – w wysokości 500 zł, za każdy taki przypadek, odrębnie dla każdego z nich,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7) zwłokę w dostarczeniu Harmonogramu w terminach, o których mowa w §2 w wysokości 0,1 %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wynagrodzenia brutto, o którym mowa w §11 ust. 2 za każdy rozpoczęty dzień zwłoki lub za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dostarczenie Harmonogramu, który nie uwzględnia zgłoszonych przez Zamawiającego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uwag 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9F48CC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wysokości 0,1% wynagrodzenia brutto, o którym mowa w §11 ust. 2 za każdy taki przypadek,</w:t>
      </w:r>
    </w:p>
    <w:p w:rsidR="004A0FBA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8)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brak zapłaty wynagrodzenia należnego podwykonawcom lub dalszym podwykonawcom – w w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ysokości0,1 % wynagrodzenia brutto, o którym mowa w §11 ust. 2 za każde dokonanie przez Zamawiającego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bezpośredniej płatności na rzecz podwykonawców lub dalszych podwykonawców, z wyjątkiem płatności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rzecz podwykonawcy z przedostatniej i ostatniej płatności na rzecz Wykonawcy lub płatności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dokonanych na podstawie uzasadnionego wniosku Wykonawcy,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9) za nie zgłoszenie któregokolwiek z podwykonawców, dostawców lub usługodawców - w wysokości 0,05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% wynagrodzenia brutto, o którym mowa w §11 ust. 2 za każdego niezgłoszonego podwykonawcę,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dostawcę lub usługodawcę (zgłoszenie podwykonawcy, to złożenie Zamawiającemu na warunkach i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zasadach wynikających z Umowy poświadczonej za zgodność z oryginałem kopii umowy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podwykonawstwo),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10) nieterminową zapłatę wynagrodzenia należnego podwykonawcy/dalszemu podwykonawcy –w wysokości 0,05 % wynagrodzenia brutto, o którym mowa w §11 ust. 2 za każdy rozpoczęty dzień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zwłoki, nie więcej niż 7% faktury netto podwykonawcy/dalszego podwykonawcy, której dotyczy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nieterminowa zapłata,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11) nieprzedłożenie do zaakceptowania projektu umowy o podwykonawstwo, której przedmiotem są roboty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budowlane lub projektu jej zmiany – w wysokości 0,05 % wynagrodzenia brutto, o którym mowa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§11 ust. 2 za każdy nieprzedłożony do zaakceptowania projekt umowy lub jej zmiany,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12) nieprzedłożenie w terminie 7 dni od daty zawarcia poświadczonej za zgodność z oryginałem kopii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 o podwykonawstwo lub jej zmiany – w wysokości 0,05 % wynagrodzenia brutto, o którym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mowa w §11 ust. 2 za każdą nieprzedłożoną kopię umowy lub jej zmiany,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13) brak dokonania wymaganej przez Zamawiającego zmiany Umowy o podwykonawstwo w zakresie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dostaw lub usług w zakresie terminu zapłaty we wskazanym przez Zamawiającego terminie,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wysokości 10% wartości wynagrodzenia określonego w takiej umowie,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14) uniemożliwianie lub utrudnianie Zamawiającemu realizacji czynności kontrolnych, o których mowa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§6 ust. 2 Umowy, w wysokości 0,05 % wynagrodzenia brutto, o którym mowa w §11 ust. 2 za każde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takie zdarzenie,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15) zwłokę w dostarczeniu w ciągu 14 dni kserokopii ubezpieczenia prowadzonej działalności gospodarczej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zakresie robót budowlanych przez okres realizacji przedmiotu umowy, obejmujące ubezpieczenie w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pełnym zakresie od odpowiedzialności cywilnej kontraktowej i deliktowej, o której mowa w §21 w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wysokości co najmniej wartości kontraktu, w wysokości 0,1 % wynagrodzenia brutto, o którym mowa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§11 ust. 2 za każdy dzień zwłoki,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16) zwłokę w dostarczeniu w terminie 10 dni od podpisania Umowy programu zapewnienia jakości (PZJ),</w:t>
      </w:r>
      <w:r w:rsidR="009F48CC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którym mowa w §5 pkt 11 w wysokości 0,1 % wynagrodzenia brutto, o którym mowa w §11 ust. 2</w:t>
      </w:r>
      <w:r w:rsidR="00456655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z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a każdy dzień zwłoki,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17) w przypadku nieusunięcia przez Wykonawcę na żądanie Zamawiającego, w terminie przez niego</w:t>
      </w:r>
      <w:r w:rsidR="00456655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wskazanym, wybudowanych, zamontowanych, użytych materiałów,</w:t>
      </w:r>
      <w:r w:rsidR="00D12B1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niezaakceptowanych przez</w:t>
      </w:r>
      <w:r w:rsidR="00456655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Zamawiającego, w wysokości 0,1% wynagrodzenia brutto, o którym mowa w §11 ust. 2 za każdy taki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przypadek.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Limit kar umownych, jakich mogą żądać od sie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bie Strony z wszystkich tytułów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przewidzianych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Umowie, wynosi 30% łącznego wynagrodzenia brutto, o którym mowa w §11 ust. 2.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We wszystkich przypadkach, w których Zamawiający jest uprawniony naliczyć karę umowną za zwłokę,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Wykonawcy spoczywa obowiązek wykazania, że zwłoka nie została przez Wykonawcę, jak też przez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podwykonawców, zawiniona.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 opóźnienia w zapłacie faktur Wykonawca ma prawo naliczać odsetki ustawowe za opóźnienie.</w:t>
      </w:r>
    </w:p>
    <w:p w:rsidR="00FE6B4B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wyraża zgodę na potrącanie kar umownych naliczonych przez Zamawiającego z wystawionych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siebie faktur, jak również z zabezpieczenia należytego wykonania Umowy.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jest uprawniony naliczyć kilka kar umownych za jedno zdarzenie, w przypadku gdy to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zdarzenie stanowi podstawę do naliczania kilku kar umownych.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Jeżeli kara umowna z któregokolwiek tytułu wymienionego w §16 nie pokrywa poniesionej szkody, to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może dochodzić odszkodowania uzupełniającego na zasadach ogólnych określonych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przepisami Kodeksu cywilnego.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Termin zapłaty kary umownej wynosi 14 dni od dnia skutecznego doręczenia Stronie wezwania do zapłaty.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Zapłata kary przez Wykonawcę lub potrącenie przez Zamawiającego kwoty kary z płatności należnej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 nie zwalnia Wykonawcy z obowiązku ukończenia robót lub jakichkolwiek innych obowiązków 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zobowiązań wynikających z Umowy.</w:t>
      </w:r>
    </w:p>
    <w:p w:rsidR="00FE6B4B" w:rsidRPr="008A30E4" w:rsidRDefault="00FE6B4B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96709" w:rsidRDefault="00896709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§17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Odstąpienie i rozwiązanie Umowy</w:t>
      </w:r>
    </w:p>
    <w:p w:rsidR="00FE6B4B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Zamawiającemu przysługuje prawo odstąpienia od Umowy w razie zaistnienia istotnej zmiany okoliczności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powodującej, że wykonanie Umowy nie leży w interesie publicznym, czego nie można było przewidzieć w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chwili zawarcia Umowy, lub dalsze wykonywanie Umowy może zagrozić istotnemu interesowi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bezpieczeństwa państwa lub bezpieczeństwu publicznemu – w takim przypadku Wykonawca może żądać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wyłącznie wynagrodzenia należnego mu z tytułu wykonania dotychczasowej części Umowy i nie jest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uprawniony do żądania kar czy odszkodowania.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Odstąpienie od Umowy w tym przypadku winno nastąpić w terminie 30 dni od dnia powzięcia wiadomości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zaistnieniu którejkolwiek z tych okolicznościach.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Niezależnie od uprawnień określonych w obowiązujących przepisach prawa, Zamawiającemu przysługuje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prawo odstąpienia od Umowy, bez konieczności wyznaczania dodatkowego terminu, gdy: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1) zostanie złożony wniosek o rozwiązanie lub likwidację firmy Wykonawcy,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2) zostanie wydany nakaz zajęcia majątku Wykonawcy, uniemożliwiający wykonanie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W przypadku trwającej co najmniej 14 dni zwłoki Wykonawcy w realizacji przedmiotu Umowy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4) Wykonawca realizuje roboty niezgodnie z dokumentami, o których mowa w §1 ust. 2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5) Wykonawca nie wykonuje przedmiotu Umowy zgodnie z aktualnym Harmonogramem albo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wykazuje zwłokę w realizacji Obiektu w stosunku do przyjętego Harmonogramu;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6) Wykonawca powołał do sprawowania funkcji, o których mowa w §8 ust. 1 Umowy osobę/osoby nieuzgodnione z Zamawiającym, stosownie do postanowień §8;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7) Wykonawca wbrew Zamawiającemu skierował do wykonania Obiektu osoby, które wykonują swoje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obowiązki w sposób nienależyty, stosownie do postanowień §8 ust. 10;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8)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nastąpi sytuacja, o której mowa w §15 ust. 8 pkt. 3 lit. b.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9) Zamawiający trzykrotnie dokonał bezpośredniej zapłaty na rzecz podwykonawcy lub dalszego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podwykonawcy, o której mowa w §13 ust. 3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10) Zamawiający dokonał bezpośrednich zapłaty na rzecz podwykonawcy lub dalszego podwykonawcy,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której mowa w §13 ust. 3 Umowy, na sumę większą niż 5% wartości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11) w przypadku nie usunięcia przez Wykonawcę na żądanie Zamawiającego, w terminie przez niego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wskazanym, wybudowanych, zamontowanych, użytych mater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iałów, niezaakceptowanych przez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Odstąpienie od Umowy winno nastąpić w formie pisemnej i powinno zawierać uzasadnienie.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Zamawiający jest uprawniony odstąpić od Umowy w terminie 30 dni od daty powzięcia wiadomości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zdarzeniu uzasadniającym odstąpienie.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5. Odstąpienie wywołuje skutki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ex nunc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przy czym Strony dokonają rozliczenia zgodnie z §18, chyba że co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innego wynika z treści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Zamawiający może odstąpić od Umowy jeżeli zachodzi co najmniej jedna z okoliczności wskazanych w art.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456 ust.1 pkt 2 Prawo zamówień publicznych i na warunkach w nim określonych, z uwzględnieniem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postanowień niniejszej Umowy. W takim przypadku Wykonawca może żądać wyłącznie wynagrodzenia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należnego z tytułu wykonania dotychczasowej części Umowy i nie jest uprawniony do zadania kar czy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odszkodowania.</w:t>
      </w:r>
    </w:p>
    <w:p w:rsidR="00896709" w:rsidRDefault="00896709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§18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Obowiązki Stron w przypadku odstąpienia i rozwiązania Umowy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Jeżeli co innego nie wynika z postanowień Umowy, w przypadku odstąpienia od Umowy lub rozwiązania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 przez Zamawiającego Strony obciążają następujące obowiązki: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1) W terminie 7 dni od odstąpienia od Umowy Wykonawca przy udziale Zamawiającego sporządzi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szczegółowy protokół inwentaryzacji robót budowlanych na dzień odstąpienia/rozwiązania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2) W przypadku nie sporządzenia przez Wykonawcę szczegółowego protokołu inwentaryzacji w terminie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określonym w pkt 1, zostanie on sporządzony przez Zamawiającego, a o terminie wykonania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inwentaryzacji Wykonawca zostanie powiadomiony co najmniej 3 dni wcześniej.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Zabezpieczenie przerwanych robót nastąpi na koszt Strony odstępującej od Umowy/rozwiązującej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Umowę, z zastrzeżeniem §17 ust. 2 Umowy, kiedy to koszty zabezpieczenia pokrywa Wykonawca.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4) Wykonawca sporządzi wykaz tych materiałów, konstrukcji i urządzeń, które nie mogą być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wykorzystane przez Wykonawcę do innych robót nie objętych niniejszą Umową, jeżeli odstąpienie od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 nastąpiło z przyczyn niezależnych od niego.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5) W razie odstąpienia od Umowy/rozwiązania Umowy - Zamawiający zobowiązany jest do: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dokonania odbioru przerwanych robót budowlanych oraz zapłaty wynagrodzenia za roboty, które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zostały wykonane do dnia odstąpienia/rozwiązania Umowy w wysokości 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>p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roporcjonalnej do stanu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zaawansowania tych robót,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przejęcie od Wykonawcy pod swój dozór terenu budowy,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c) zwrotu Wykonawcy kosztów nabycia materiałów, konstrukcji i urządzeń, o których mowa w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pkt 4), jeżeli odstąpienie/rozwiązanie Umowy nastąpiło z przyczyn całkowicie niezależnych</w:t>
      </w:r>
    </w:p>
    <w:p w:rsidR="002D22EA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od Wykonawcy.</w:t>
      </w:r>
    </w:p>
    <w:p w:rsidR="00896709" w:rsidRDefault="00896709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§19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Gwarancja i rękojmia na roboty budowlane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1. Wykonawca udziela Zamawiającemu gwarancji i rękojmi na okres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…………………………… miesięcy</w:t>
      </w:r>
      <w:r w:rsidR="00896709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(zgodnie z ofertą Wykonawcy)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cały zakres robót budowlanych objętych Umową.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2. Okres gwarancji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rękojmi rozpoczyna się w dacie podpisania protokołu odbioru końcowego Obiektu.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Wykonawca wystawi dokument gwarancyjny najpóźniej w dacie podpisania protokołu odbioru końcowego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Obiektu.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jest uprawniony odmówić podpisania protokołu odbioru końcowego do chwili wystawienia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Wykonawcę dokumentu gwarancyjnego, według wzoru stanowiącego Załącznik nr 12 do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W przypadku wcześniejszego rozwiązania Umowy lub odstąpienia jednej ze Stron, okres gwarancji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rękojmi rozpoczyna się następnego dnia po sporządzeniu protokołu, o którym mowa w §18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Postanowienie ust. 3 stosuje się odpowiednio. Dokończenie realizacji Obiektu przez inny podmiot nie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uchyla odpowiedzialności Wykonawcy z tytułu gwarancji lub rękojmi za wykonany przezeń zakres robót.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W przypadku, nie usunięcia przez Wykonawcę zgłoszonej wady w wyznaczonym terminie lub usunięcia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wady w sposób nienależyty, Zamawiający będzie uprawniony zlecić usunięcie wady osobie trzeciej na koszt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ryzyko Wykonawcy, bez utraty przez Zamawiającego uprawnień wynikających z tytułu gwarancji i rękojmi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 wady, bez konieczności uzyskania odrębnego upoważnienia sądowego, z zastrzeżeniem wcześniejszego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wezwania Wykonawcy do usunięcia wad pod rygorem wykonawstwa zastępczego z wyznaczeniem mu w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tym celu dodatkowego nie krótszego niż 7 dni terminu, który upłynął bezskutecznie.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Usunięcie Wad następuje na koszt i ryzyko Wykonawcy. Przez usunięcie wady należy rozumieć naprawę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rzeczy wadliwej lub wymianę rzeczy na nową lub ponownie wykonane roboty.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7. Udzielone rękojmia i gwarancja nie naruszają prawa Zamawiającego do dochodzenia roszczeń 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naprawienie szkody w pełnej wysokości na zasadach określonych w obowiązujących przepisach prawa.</w:t>
      </w:r>
    </w:p>
    <w:p w:rsidR="00FE6B4B" w:rsidRPr="008A30E4" w:rsidRDefault="00FE6B4B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§20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Zabezpieczenie należytego wykonania Umowy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i/>
          <w:iCs/>
          <w:color w:val="00000A"/>
          <w:sz w:val="24"/>
          <w:szCs w:val="24"/>
        </w:rPr>
        <w:t>Zapisy opcjonalne w zależności od formy wniesienia zabezpieczenia: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I.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Wersja: pieniądz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Wykonawca, przed zawarciem Umowy, wnosi zabezpieczenie wykonania i należytego wykonania Umowy w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wysokości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5 %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wynagrodzenia brutto określonego w §11 ust. 2 Umowy,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tj. kwotę …..........................</w:t>
      </w:r>
      <w:r w:rsidR="00FE6B4B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zł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pieniądzu.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Zamawiający będzie uprawniony do wykorzystania kwoty zabezpieczenia, o której mowa w ust. 1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 wystąpienia wszelkich roszczeń w stosunku do Wykonawcy, w szczególności z tytułu szkody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lub kary umownej, powstałych w czasie realizacji Umowy. Zabezpieczenie to zostanie zwrócone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Wykonawcy w niewykorzystanej części w terminie 30 dni od daty podpisania protokołu odbioru końcowego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Obiektu, z zastrzeżeniem ust. 4.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Zamawiający będzie uprawniony do zatrzymania kwoty ……….…… zł, stanowiącej 30% kwoty wskazanej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ust. 1 na zabezpieczenie ewentualnych roszczeń z tytułu rękojmi za wady Obiektu, o ile Zamawiający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nie wykorzystał uprzednio kwoty zabezpieczenia należytego wykonania Umowy. Podlega ono zwrotowi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niewykorzystanej części w terminie 15 dni po upływie terminu rękojmi za wady Obiektu.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W celu realizacji kwoty zabezpieczenia, Zamawiający wezwie Wykonawcę do realizacji roszczenia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wyznaczonym terminie nie krótszym jednak niż 14 dni, a po bezskutecznym jego upływie, Zamawiający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będzie uprawniony wykorzystać kwotę zabezpieczenia na pokrycie roszczenia.</w:t>
      </w:r>
    </w:p>
    <w:p w:rsidR="00896709" w:rsidRDefault="00896709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:rsidR="00896709" w:rsidRDefault="00896709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 xml:space="preserve">II.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Wersja: inne zabezpieczenia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Wykonawca, przed zawarciem Umowy, wnosi zabezpieczenie wykonania i należytego wykonania Umowy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 wysokości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5%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wynagrodzenia brutto określonego w §11 ust. 2, tj. kwotę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………………… zł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formie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………………………. na kwotę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……………………… zł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okresem ważności upływającym minimum w dniu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………………… roku. Jeżeli okres na jaki ma być wniesione zabezpieczenie przekracza 5 lat to zabezpieczenie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formie gwarancji/poręczenia Wykonawca wnosi na okres nie krótszy niż 5 lat z jednoczesnym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zobowiązaniem się Wykonawcy do przedłużenia zabezpieczenia lub wniesienia nowego zabezpieczenia na</w:t>
      </w:r>
      <w:r w:rsidR="00DA712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kolejne okresy. W przypadku nieprzedłużenia lub niewniesienia nowego zabezpieczenia najpóźniej na 30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dni przed upływem terminu ważności dotychczasowego zabezpieczenia wniesionego w formie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gwarancji/poręczenia, Zamawiający zmienia formę na zabezpieczenie w pieniądzu, poprzez wypłatę kwoty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dotychczasowego zabezpieczenia. Wypłata ta następuje nie później niż w ostatnim dniu ważności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dotychczasowego zabezpieczenia.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Zamawiający będzie uprawniony do wykorzystania kwoty zabezpieczenia w przypadku wystąpienia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wszelkich roszczeń w stosunku do Wykonawcy, w szczególności z tytułu szkody lub kary umownej,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powstałych w czasie realizacji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 przypadku gdy Strony wydłużą termin wykonania Obiektu, Wykonawca będzie zobowiązany najpóźniej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3 dni przed upływem okresu ważności gwarancji/poręczenia, złożyć odpowiednią kwotę pieniężną lub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przekazać Zamawiającemu gwarancję/poręczenie z okresem ważności wydłużonym w stosunku do terminu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opisanego w ust. 1 o ilość dni wynikającą z wydłużenia terminu wykonania Obiektu. W przeciwnym razie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Zamawiający będzie uprawniony zatrzymać z wynagrodzenia odpowiednią kwotę na poczet zabezpieczenia.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Postanowienia ust. 3 maja zastosowanie również wtedy, gdy Obiekt nie został wykonany przed upływem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ważności zabezpieczenia należytego wykonania Umowy wniesionego w innej formie niż pieniężna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- w takim przypadku, Wykonawca, zobowiązany jest na warunkach i zasadach opisany w ust. 3 wnieść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zabezpieczenie z okresem ważności niezbędnym do zakończenia prac, który zostanie określony przez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Zamawiającego. W przeciwnym razie Zamawiający będzie uprawniony zatrzymać z wynagrodzenia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odpowiednią kwotę na poczet zabezpieczenia.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Zamawiający zwróci Wykonawcy zabezpieczenie w terminie 30 dni od daty podpisania protokołu odbioru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końcowego Obiektu, chyba że zabezpieczenie zostało uprzednio wykorzystane przez Zamawiającego na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poczet realizacji przysługujących mu roszczeń z tytułu niewykonania lub nienależytego wykonania robót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Wykonawcę.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Wykonawca wnosi na zabezpieczenie roszczeń z tytułu rękojmi za wady gwarancję/poręczenie, na kwotę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stanowiącą 30% kwoty wskazanej w ust. 1, z okresem ważności od daty protokołu odbioru końcowego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Obiektu, do dnia, w którym upłynie okres rękojmi. Zabezpieczenie podlega zwrotowi w terminie 15 dni po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upływie terminu rękojmi za wady Obiektu, chyba że zabezpieczenie zostało uprzednio wykorzystane przez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na poczet realizacji przysługujących mu roszczeń.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Wykonawca jest uprawniony wnieść jedną gwarancję/poręczenie, na zabezpieczenie roszczeń opisanych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ust. 1-5 z redukcją 70% kwoty zabezpieczenia po upływie 30 dni od daty protokołu odbioru końcowego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robót.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7. W przypadku gdy Wykon</w:t>
      </w:r>
      <w:r w:rsidR="00FE6B4B" w:rsidRPr="008A30E4">
        <w:rPr>
          <w:rFonts w:ascii="Times New Roman" w:hAnsi="Times New Roman" w:cs="Times New Roman"/>
          <w:color w:val="00000A"/>
          <w:sz w:val="24"/>
          <w:szCs w:val="24"/>
        </w:rPr>
        <w:t>awca nie przekaże Zamawiającemu g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warancji/poręczenia/odpowiedniej kwoty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pieniężnej w terminie lub na warunkach opisanych w ust. 3 i ust. 5, Zamawiający będzie uprawniony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zatrzymać z wynagrodzenia odpowiednią kwotę na poczet zabezpieczenia roszczeń Zamawiającego.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8. W przypadku gdy Wykonawca jako zabezpieczenie wykonania i należytego wykonania Umowy wybierze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gwarancję bankową lub ubezpieczeniową, Zamawiający wymaga, aby treść gwarancji zawierała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postanowienia wg. Załącznika nr 13 do Umowy.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§21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Ubezpieczenie</w:t>
      </w:r>
    </w:p>
    <w:p w:rsidR="002D22EA" w:rsidRPr="008A30E4" w:rsidRDefault="002D22EA" w:rsidP="00DA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 ma obowiązek zawarcia i utrzymania przez cały okres realizacji Umowy ubezpieczenia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odpowiedzialności cywilnej deliktowej i cywilnej kontraktowej Wykonawcy.</w:t>
      </w:r>
    </w:p>
    <w:p w:rsidR="002D22EA" w:rsidRPr="008A30E4" w:rsidRDefault="002D22EA" w:rsidP="00DA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Wykonawca przedłoży Inwestorowi w ciągu 14 dni od dnia podpisania Umowy kopię polisy</w:t>
      </w:r>
    </w:p>
    <w:p w:rsidR="002D22EA" w:rsidRPr="008A30E4" w:rsidRDefault="002D22EA" w:rsidP="00DA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ubezpieczeniowej spełniającej warunki Umowy potwierdzających fakt zawarcia przez Wykonawcę umowy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ubezpieczenia, zaś kopie dowodów opłacenia stosownych składek Wykonawca ma obowiązek przedstawić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Inwestorowi w ciągu 7 dni po wymagalnym terminie płatności określonym w polisie. Na potwierdzenie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ciągłości ubezpieczenia w całym okresie realizacji przedmiotu umowy, Wykonawca jest zobowiązany w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terminie 7 dni od upływu ważności polisy przedstawić Zamawiającemu polisę ubezpieczeniową na kolejny</w:t>
      </w:r>
      <w:r w:rsidR="004A0FB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okres ubezpieczenia.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Suma ubezpieczenia wynosić będzie nie mniej niż wartość kontraktu, tj. nie mniej niż ……………………., jako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limit na jedno i wszystkie zdarzenia.</w:t>
      </w:r>
    </w:p>
    <w:p w:rsidR="00DC257D" w:rsidRPr="008A30E4" w:rsidRDefault="00DC257D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7F433C" w:rsidRDefault="007F433C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§22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Warunki zmiany Umowy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Wszelkie zmiany i uzupełnienia treści niniejszej Umowy mogą być dokonane za zgodą obu Stron wyrażoną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piśmie pod rygorem nieważności, z zastrzeżeniem postanowień §2 ust. 5 i §7 ust. 3 Umowy.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Zamawiający dopuszcza możliwość zmiany Umowy w przypadkach określonych w art. 455 ust. 1 pkt 2 – 4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ust. 2 ustawy Pzp oraz przewiduje zgodnie z art. 455 ust. 1 pkt 1) ustawy Pzp możliwość zmiany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postanowień Umowy określając następujący rodzaj i zakres oraz warunki zmiany postanowień Umowy: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- w przypadku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Wynagrodzenia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przypadku: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zmiany stawki podatku od towarów i usług (VAT), wynagrodzenie należne Wykonawcy zostanie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odpowiednio zmienione w stosunku wynikającym ze zmienionej stawki podatku od towarów i usług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(VAT),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w przypadkach określonych w §12 ust. 2,3,4 Umowy,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w przypadku zmiany zakresu świadczenia Umowy w związku z zaistnieniem okoliczności, o których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mowa w pkt 2 lit. e) i f), tj. zaistnienia okoliczności nadzwyczajnych, np. działań wojennych, aktów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terroryzmu, rewolucji, przewrotu wojskowego lub cywilnego, wojny domowej, skażeń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radioaktywnych, istnieniem/zaistnieniem epidemii/pandemii, klęski żywiołowej, jak huragany,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powodzie, trzęsienie ziemi, bunty, niepokoje, strajki, okupacje budowy spowodowane przez osoby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inne niż pracownicy Wykonawcy i jego podwykonawców,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2) </w:t>
      </w: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Terminu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realizacji Przedmiotu Umowy: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w przypadku wystąpienia przestojów w realizacji robót budowlanych Wykonawcy z winy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Zamawiającego, uzgodnione terminy wykonania robót przedłużone zostaną o czas trwania</w:t>
      </w:r>
    </w:p>
    <w:p w:rsidR="002D22EA" w:rsidRPr="008A30E4" w:rsidRDefault="002D22EA" w:rsidP="0047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przestojów,</w:t>
      </w:r>
      <w:r w:rsidR="004739DE" w:rsidRPr="004739D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739DE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="004739DE" w:rsidRPr="008A30E4">
        <w:rPr>
          <w:rFonts w:ascii="Times New Roman" w:hAnsi="Times New Roman" w:cs="Times New Roman"/>
          <w:color w:val="00000A"/>
          <w:sz w:val="24"/>
          <w:szCs w:val="24"/>
        </w:rPr>
        <w:t>w przypadku opóźnienia w przekazaniu Wykonawcy terenu budowy, o okres równy temu</w:t>
      </w:r>
      <w:r w:rsidR="004739D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739DE" w:rsidRPr="008A30E4">
        <w:rPr>
          <w:rFonts w:ascii="Times New Roman" w:hAnsi="Times New Roman" w:cs="Times New Roman"/>
          <w:color w:val="00000A"/>
          <w:sz w:val="24"/>
          <w:szCs w:val="24"/>
        </w:rPr>
        <w:t>opóźnieniu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b) w przypadku opóźnienia w przekazaniu Wykonawcy dokumentacji projektowej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wraz z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dziennikiem budowy,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których mowa w §10 ust. 1 pkt 2) Umowy, o okres równy temu</w:t>
      </w:r>
    </w:p>
    <w:p w:rsidR="002D22EA" w:rsidRPr="008A30E4" w:rsidRDefault="002D22EA" w:rsidP="004A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opóźnieniu,</w:t>
      </w:r>
    </w:p>
    <w:p w:rsidR="004739DE" w:rsidRPr="004739DE" w:rsidRDefault="002D22EA" w:rsidP="0047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c)</w:t>
      </w:r>
      <w:r w:rsidR="004739D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739DE" w:rsidRPr="004739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niekorzystnych warunków atmosferycznych uniemożliwiających prowadzenie robót budowlanych, terminy wykonania robót przedłużone zostaną o czas trwania niekorzystnych warunków atmosferycznych uniemożliwiających prowadzenie robót. Fakt wystąpienia niekorzystnych warunków atmosferycznych musi być zgłoszony Zamawiającemu na piśmie,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d) w przypadku niemożności wykonywania przedmiotu Umowy w razie zaistnienia okoliczności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nadzwyczajnych, np. działań wojennych, aktów terroryzmu, rewolucji, przewrotu wojskowego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lub cywilnego, wojny domowej, skażeń radioaktywnych, z wyjątkiem tych które mogą być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spowodowane użyciem ich przez Wykonawcę i jego podwykonawców termin wykonania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przedmiotu Umowy przedłużony zostanie o czas trwania okoliczności nadzwyczajnych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uniemożliwiających wykonanie przedmiotu Umowy i - jeśl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i dotyczy – o czas niezbędny do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usunięcia przeszkody uniemożliwiającej wykonanie przedmiotu Umowy, powstałej w związku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 okolicznościami nadzwyczajnymi, o których mowa powyżej,</w:t>
      </w:r>
    </w:p>
    <w:p w:rsidR="002D22EA" w:rsidRPr="008A30E4" w:rsidRDefault="002D22EA" w:rsidP="00BF7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e) w przypadku niemożności wykonywania przedmiotu Umowy w związku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z zaistnieniem/istnieniem epidemii/pandemii, klęski żywiołowej, jak huragany, powodzie,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trzęsienie ziemi, bunty, niepokoje, strajki, okupacje budowy spowodowane przez osoby inne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niż pracownicy Wykonawcy i jego podwykonawców - termin wykonania przedmiotu Umowy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przedłużony zostanie o czas trwania okoliczności uniemożliwiających wykonywanie przedmiotu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Umowy, o których mowa powyżej i - jeśli dotyczy – o czas niezbędny do usunięcia przeszkody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uniemożliwiającej wykonanie przedmiotu Umowy w związku z okolicznościami, o których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mowa powyżej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f) w przypadku konieczności wykonania robót, o których mowa w §12 ust. 2,3,4, o ile wykonanie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tych robót (zamówień) powoduje konieczność przedłużenia terminu wykonania Umowy,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g) w przypadku opóźnień wynikających z decyzji administracyjnych, innych aktów władczych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orzeczeń organów administracji publicznej i innych instytucji, które nie są następstwem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okoliczności, za które Wykonawca ponosi odpowiedzialność - terminy wykonania robót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przedłużone zostaną o czas trwania opóźnień,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h) wystąpienia okoliczności leżących po stronie Zamawiającego, tj. opóźnienia, utrudnienia lub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przeszkody dające się przypisać Zamawiającemu – o okres wynikający z przerw lub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opóźnienia,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i) okoliczności wskazanych w ust. 2 pkt 1 lit. b) – jeżeli wprowadzane zmiany będą miały wpływ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termin wykonania zamówienia przez Wykonawcę,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j) w przypadku zmiany Umowy dokonanej na podstawie art. 455 ust. 1 pkt 3, 4 i ust. 2 Pzp, 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ile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wykonanie tych robót (zamówień) powoduje konieczność przedłużenia terminu wykonania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Umowy,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ile okoliczności, o których mowa powyżej mają wpływ na termin realizacji Umowy, co zostanie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przez Wykonawcę uzasadnione i udokumentowane.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k)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zmiany terminu rozpoczęcia realizacji przedmiotu Umowy, w przypadku gdy w związku z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decyzją organów władzy państwowej lub innego właściwego organu, w szczególności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związanej z ograniczeniami i obostrzeniami związanymi z pandemią/epidemią wirusa SARS -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0"/>
          <w:sz w:val="24"/>
          <w:szCs w:val="24"/>
        </w:rPr>
        <w:t>Covid – 19, zmienione zostaną zasady funkcjonowania placówek oświatowych i pod</w:t>
      </w:r>
      <w:r w:rsidR="004D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warunkiem, że po stronie Użytkownika, tj. SP nr 18 ze względów technicznych</w:t>
      </w:r>
      <w:r w:rsidR="004D75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D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organizacyjnym możliwe będzie wcześniejsze przystąpienie do realizacji przedmiotu Umowy.</w:t>
      </w:r>
      <w:r w:rsidR="004D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Zmiana terminu wykonania Umowy dopuszczalne jest tylko wraz z przedłużeniem okresu ważności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zabezpieczenia należytego wykonania Umowy lub wniesieniem nowego zabezpieczenia należytego wykonania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Umowy na przedłużony termin wykonania zamówienia i uznania go przez Zamawiającego za należycie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wykonane, z zachowaniem ciągłości zabezpieczenia i bez zmniejszenia jego wysokości.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3) w wypadku zmian podmiotowych po stronie Wykonawcy, zgodnie z obowiązującymi przepisami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prawa,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4) dotyczących zatrudnienia podwykonawców (w przypadku gdy Wykonawca oświadczył, iż wykona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umowę osobiście, w zakresie zgodnym ze SWZ),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5) zmiany osobowej podwykonawców oraz zakresu podwykonawstwa w warunkach opisanych w §14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(w przypadku gdy Wykonawca wykonuje umowę przy pomocy podwykonawców, w zakresie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zgodnym ze SWZ),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lastRenderedPageBreak/>
        <w:t>6) zmiany osób, o których mowa w §8 ust. 1,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7) zmiany sposobu i zakresu wykonania przedmiotu zamówienia w przypadku zmiany przepisów prawa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powodujących konieczność: przyjęcia innych rozwiązań technicznych, technologicznych lub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uzyskania innych bądź dodatkowych decyzji niezbędnych w związku</w:t>
      </w:r>
      <w:r w:rsidR="00896709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z projektowaną inwestycją lub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uwzględnienia nowych przepisów prawa w zakresie formy, zakresu, sposobu wykonania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dokumentacji projektowej, w tym wynikających z prawa zamówień publicznych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8) zmian dokonanych na podstawie art. 23 pkt 1 Ustawy – Prawo budowlane, zmiana w rozwiązaniach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projektowych, jeżeli są one uzasadnione koniecznością zwiększenia bezpieczeństwa realizacji robót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budowlanych lub usprawnienia procesu budowy,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9) zmiana dokonana na podstawie art. 20 ust.1 pkt 4 lit. b) ustawy – Prawo budowlane, uzgodniona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możliwość wprowadzenia rozwiązań zamiennych w stosunku do przewidzianych w projekcie,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zgłoszonych przez kierownika budowy, zamawiającego lub inspektora nadzoru inwestorskiego,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10) zmiany dokonane podczas wykonywania robót i nie odstępujące w sposób istotny od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zatwierdzonego projektu budowlanego lub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warunków pozwolenia na budowę,</w:t>
      </w:r>
    </w:p>
    <w:p w:rsidR="002D22EA" w:rsidRPr="008A30E4" w:rsidRDefault="002D22EA" w:rsidP="004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Warunkiem dokonania zmian w Umowie jest złożenie wniosku przez Stronę inicjującą zmianę,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zawierającego w szczególności: opis propozycji zmian, uzasadnienie zmian oraz wpływ zmian na termin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wykonania Umowy.</w:t>
      </w:r>
    </w:p>
    <w:p w:rsidR="00896709" w:rsidRDefault="00896709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§23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Informacje wrażliwe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1. Wykonawca zobowiązuje się do bezwzględnego zachowania w poufności wszelkich informacji uzyskanych w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związku z wykonywaniem zlecenia dotyczących Zamawiającego 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jego Klientów.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2. Przez obowiązek, o jakim mowa w ust. 1 rozumie się w szczególności zakaz: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zapoznania się przez Wykonawcę z dokumentami, analizami, zawartością dysków twardych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 innych nośników informacji itp. - nie związanymi ze zleconym zakresem prac,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zabierania, kopiowania oraz powielania dokumentów i danych, a w szczególności udostępniania ich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osobom trzecim, informowania osób trzecich o danych objętych nakazem poufności.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Wykonawca zobowiązuje się nie wykorzystywać własnego sprzętu informatycznego na terenie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Zamawiającego bez jego wiedzy i zgody.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4. Wykonawca obowiązany jest do zapewnienia, aby jego pracownicy, a także osoby trzecie przy udziale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których wykonuje zlecenia dla Zamawiającego, przestrzegali tych samych reguł poufności określonych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niniejszym dokumencie. Wykonawca ponosi odpowiedzialność za należyte wypełnienie zobowiązania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wskazanego w zdaniu poprzedzającym, a za działania lub zaniechania osób trzecich odpowiada jak za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swoje własne.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Wykonawca obowiązany jest również do podjęcia pozytywnych działań zmierzających do ochrony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informacji poufnych Zamawiającego i jego Klientów, o ile w trakcie wykonywania zlecenia mogłoby dojść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do ujawnienia takich informacji poza wiedzą i zgodą Zamawiającego.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Wykonawca zobowiązany jest nie wprowadzić do budynku będącego siedzibą Zamawiającego osób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trzecich.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7. Postanowienia ust. 1-6 nie będą miały zastosowania do informacji, które: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a) zostały opublikowane lub stały się jawne bez naruszenia niniejszej Umowy;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b) zostały ujawnione przez strony trzecie bez naruszenia zasady poufności określonej niniejszą Umową;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c) zostały ujawnione na podstawie odpowiedniego przepisu prawa, wyroku sądowego lub decyzji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administracyjnej.</w:t>
      </w:r>
    </w:p>
    <w:p w:rsidR="00DC257D" w:rsidRPr="008A30E4" w:rsidRDefault="00DC257D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§23a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Ochrona danych osobowych</w:t>
      </w:r>
    </w:p>
    <w:p w:rsidR="002D22EA" w:rsidRPr="008A30E4" w:rsidRDefault="004D751F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Klauzula informacyjna</w:t>
      </w:r>
    </w:p>
    <w:p w:rsidR="002D22EA" w:rsidRPr="008A30E4" w:rsidRDefault="004D751F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Miasto i Gmina Sanniki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zgodnie z art. 13 ust. 1 i 2 rozporządzenia Parlamentu Europejskiego i Rady (UE) 2016/679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z dnia 27 kwietnia 2016 r. w sprawie ochrony osób fizycznych w związku z przetwarzaniem danych osobowych i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w sprawie swobodnego przepływu takich danych oraz uchylenia dyrektywy 95/46/WE (ogólne rozporządzenie o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ochronie danych) (Dz. Urz. UE L 119 z 04.05.2016, str. 1), dalej: „RODO”, informuję, że: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1. Administratorem Pani/Pana danych osobowych jest 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t>Miasto i Gmina Sanniki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4D751F">
        <w:rPr>
          <w:rFonts w:ascii="Times New Roman" w:hAnsi="Times New Roman" w:cs="Times New Roman"/>
          <w:color w:val="00000A"/>
          <w:sz w:val="24"/>
          <w:szCs w:val="24"/>
        </w:rPr>
        <w:t>ul. Warszawska 169, 09-540 Sanniki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2. Dane kontaktowe inspektora ochrony danych osobowych </w:t>
      </w:r>
      <w:r w:rsidR="0003109E">
        <w:rPr>
          <w:rFonts w:ascii="Times New Roman" w:hAnsi="Times New Roman" w:cs="Times New Roman"/>
          <w:color w:val="00000A"/>
          <w:sz w:val="24"/>
          <w:szCs w:val="24"/>
        </w:rPr>
        <w:t>Miasta i Gminy Sanniki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:</w:t>
      </w:r>
      <w:r w:rsidR="0003109E" w:rsidRPr="0003109E">
        <w:rPr>
          <w:rFonts w:ascii="Times New Roman" w:hAnsi="Times New Roman"/>
        </w:rPr>
        <w:t xml:space="preserve"> </w:t>
      </w:r>
      <w:r w:rsidR="0003109E" w:rsidRPr="004D4F92">
        <w:rPr>
          <w:rFonts w:ascii="Times New Roman" w:hAnsi="Times New Roman"/>
        </w:rPr>
        <w:t>inspektor@kiodo.pl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052C0D" w:rsidRPr="00A27292" w:rsidRDefault="002D22EA" w:rsidP="0005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3. Pani/Pana dane osobowe przetwarzane będą na podstawie art. 6 ust. 1 lit. c RODO w celu związanym</w:t>
      </w:r>
      <w:r w:rsidR="000310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z postępowaniem o udzielenie zamówienia publicznego na roboty budowlane związane z realizacją </w:t>
      </w:r>
      <w:r w:rsidRPr="0003109E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="004D751F" w:rsidRPr="0003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inwestycyjnego pn.: </w:t>
      </w:r>
      <w:r w:rsidR="00052C0D" w:rsidRPr="00A27292">
        <w:rPr>
          <w:rFonts w:ascii="Times New Roman" w:hAnsi="Times New Roman" w:cs="Times New Roman"/>
          <w:b/>
          <w:sz w:val="24"/>
          <w:szCs w:val="24"/>
        </w:rPr>
        <w:t xml:space="preserve">„Przebudowa </w:t>
      </w:r>
      <w:r w:rsidR="00052C0D">
        <w:rPr>
          <w:rFonts w:ascii="Times New Roman" w:hAnsi="Times New Roman" w:cs="Times New Roman"/>
          <w:b/>
          <w:sz w:val="24"/>
          <w:szCs w:val="24"/>
        </w:rPr>
        <w:t>drogi gminnej we wsi Brzezia</w:t>
      </w:r>
      <w:r w:rsidR="00052C0D" w:rsidRPr="00A27292">
        <w:rPr>
          <w:rFonts w:ascii="Times New Roman" w:hAnsi="Times New Roman" w:cs="Times New Roman"/>
          <w:b/>
          <w:sz w:val="24"/>
          <w:szCs w:val="24"/>
        </w:rPr>
        <w:t>”</w:t>
      </w:r>
      <w:r w:rsidR="00052C0D">
        <w:rPr>
          <w:rFonts w:ascii="Times New Roman" w:hAnsi="Times New Roman" w:cs="Times New Roman"/>
          <w:b/>
          <w:sz w:val="24"/>
          <w:szCs w:val="24"/>
        </w:rPr>
        <w:t>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</w:t>
      </w:r>
      <w:r w:rsidR="00DC257D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dokumentacja postępowania w oparciu o art.18 i art. 19 oraz art. 74 ustawy z dnia 11 września 2019 r.</w:t>
      </w:r>
      <w:r w:rsidR="00DC257D" w:rsidRPr="008A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0"/>
          <w:sz w:val="24"/>
          <w:szCs w:val="24"/>
        </w:rPr>
        <w:t>Prawo zamówień publicznych;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5. Pani/Pana dane osobowe będą przechowywane, przez okres 5 lat od dnia zakończenia postępowania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udzielenie zamówienia, a jeżeli czas trwania umowy przekracza 5 lat, okres przechowywania obejmuje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cały czas trwania umowy, nie dłużej jednak niż lat 15;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6. Obowiązek podania przez Pana/Panią danych osobowych bezpośrednio pani/pana dotyczących jest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wymogiem ustawowym określonym w przepisach ustawy Pzp, związanym z udziałem w postępowaniu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 udzielenie zamówienia publicznego, konsekwencje niepodania określonych danych wynikają z ustawy Pzp;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7. W odniesieniu do pani/Pana danych osobowych decyzje nie będą podejmowane w sposób zautomatyzowany,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stosownie do art. 22 RODO;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8. Posiada Pani/Pan: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podstawie art. 15 RODO prawo dostępu do danych osobowych Pani/Pana dotyczących;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podstawie art. 16 RODO prawo do sprostowania Pani/Pana danych osobowych*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podstawie art. 18 RODO prawo żądania od administratora ograniczenia przetwarzania danych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osobowych z zastrzeżeniem przypadków, o których mowa w art. 18 ust. 2 RODO **;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prawo do wniesienia skargi do Prezesa Urzędu Ochrony Danych Osobowych, gdy uzna Pani/Pan,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że przetwarzanie danych osobowych Pani/Pana dotyczących narusza przepisy RODO.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9. Nie przysługuje pani/Panu: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 związku z art. 17 ust. 3 lit. b, d lub e RODO prawo do usunięcia danych osobowych;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prawo do przenoszenia danych osobowych, o którym mowa w art. 20 RODO;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eastAsia="SymbolMT" w:hAnsi="Times New Roman" w:cs="Times New Roman"/>
          <w:color w:val="00000A"/>
          <w:sz w:val="24"/>
          <w:szCs w:val="24"/>
        </w:rPr>
        <w:t xml:space="preserve">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na podstawie art. 21 RODO prawo sprzeciwu, wobec przetwarzania danych osobowych, gdyż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podstawa prawa przetwarzania Pani/pana danych osobowych jest art. 6 ust. 1 lit. c RODO;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10. Przysługuje Pani/panu prawo do wniesienia skargi do organu nadzorczego, którym jest Prezes Urzędu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Ochrony Danych Osobowych.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_____________________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>1. klauzula informacyjna dla umowy zawieranej z osobą fizyczną nieprowadzącą działalności gospodarczej.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>*Wyjaśnienie: skorzystanie z prawa do sprostowania nie może skutkować zmianą wyniku postępowania o udzielenie</w:t>
      </w:r>
      <w:r w:rsidR="0088400B">
        <w:rPr>
          <w:rFonts w:ascii="Times New Roman" w:hAnsi="Times New Roman" w:cs="Times New Roman"/>
          <w:i/>
          <w:iCs/>
          <w:color w:val="00000A"/>
          <w:sz w:val="20"/>
          <w:szCs w:val="20"/>
        </w:rPr>
        <w:t xml:space="preserve"> </w:t>
      </w: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>zamówienia publicznego ani zmiana postanowień umowy w zakresie niezgodnym z ustawa Pzp oraz nie może naruszać</w:t>
      </w:r>
      <w:r w:rsidR="0088400B">
        <w:rPr>
          <w:rFonts w:ascii="Times New Roman" w:hAnsi="Times New Roman" w:cs="Times New Roman"/>
          <w:i/>
          <w:iCs/>
          <w:color w:val="00000A"/>
          <w:sz w:val="20"/>
          <w:szCs w:val="20"/>
        </w:rPr>
        <w:t xml:space="preserve"> </w:t>
      </w: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>integralności protokołu oraz jego załączników.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>** Wyjaśnienie</w:t>
      </w:r>
      <w:r w:rsidR="007F433C">
        <w:rPr>
          <w:rFonts w:ascii="Times New Roman" w:hAnsi="Times New Roman" w:cs="Times New Roman"/>
          <w:i/>
          <w:iCs/>
          <w:color w:val="00000A"/>
          <w:sz w:val="20"/>
          <w:szCs w:val="20"/>
        </w:rPr>
        <w:t>:</w:t>
      </w: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 xml:space="preserve"> prawo do ograniczenia przetwarzania nie ma zastosowania w odniesieniu do przechowywania, w celu</w:t>
      </w:r>
      <w:r w:rsidR="0088400B">
        <w:rPr>
          <w:rFonts w:ascii="Times New Roman" w:hAnsi="Times New Roman" w:cs="Times New Roman"/>
          <w:i/>
          <w:iCs/>
          <w:color w:val="00000A"/>
          <w:sz w:val="20"/>
          <w:szCs w:val="20"/>
        </w:rPr>
        <w:t xml:space="preserve"> </w:t>
      </w: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>zapewnienia korzystania ze środków ochrony prawnej lub w celu ochrony praw innej osoby fizycznej lub prawnej, lub z uwagi</w:t>
      </w:r>
      <w:r w:rsidR="0088400B">
        <w:rPr>
          <w:rFonts w:ascii="Times New Roman" w:hAnsi="Times New Roman" w:cs="Times New Roman"/>
          <w:i/>
          <w:iCs/>
          <w:color w:val="00000A"/>
          <w:sz w:val="20"/>
          <w:szCs w:val="20"/>
        </w:rPr>
        <w:t xml:space="preserve"> </w:t>
      </w:r>
      <w:r w:rsidRPr="008A30E4">
        <w:rPr>
          <w:rFonts w:ascii="Times New Roman" w:hAnsi="Times New Roman" w:cs="Times New Roman"/>
          <w:i/>
          <w:iCs/>
          <w:color w:val="00000A"/>
          <w:sz w:val="20"/>
          <w:szCs w:val="20"/>
        </w:rPr>
        <w:t>na ważne względy interesu publicznego Unii Europejskiej lub państwa członkowskiego.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§24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Cesja praw i obowiązków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Przeniesienie przez Wykonawcę praw i obowiązków wynikających z Umowy, wymaga zgody Zamawiającego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wyrażonej na piśmie, pod rygorem nieważności.</w:t>
      </w:r>
    </w:p>
    <w:p w:rsidR="00DC257D" w:rsidRPr="008A30E4" w:rsidRDefault="00DC257D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§25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Klauzula salwatoryjna</w:t>
      </w:r>
    </w:p>
    <w:p w:rsidR="002D22EA" w:rsidRPr="008A30E4" w:rsidRDefault="002D22EA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color w:val="00000A"/>
          <w:sz w:val="24"/>
          <w:szCs w:val="24"/>
        </w:rPr>
        <w:t>Niewykonalność jednego lub większej liczby postanowień Umowy nie ma wpływu na wykonalność pozostałych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postanowień. W przypadku uznania jakiegokolwiek postanowienia Umowy z dowolnej przyczyny za niewykonalne,</w:t>
      </w:r>
      <w:r w:rsidR="00DC257D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postanowienie takie zostanie zastąpione wykonalnym postanowieniem, które w największym możliwym</w:t>
      </w:r>
      <w:r w:rsidR="00DA712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30E4">
        <w:rPr>
          <w:rFonts w:ascii="Times New Roman" w:hAnsi="Times New Roman" w:cs="Times New Roman"/>
          <w:color w:val="00000A"/>
          <w:sz w:val="24"/>
          <w:szCs w:val="24"/>
        </w:rPr>
        <w:t>stopniu odda pierwotne intencje Stron i uwzględni ich interesy gospodarcze.</w:t>
      </w:r>
    </w:p>
    <w:p w:rsidR="008A30E4" w:rsidRPr="008A30E4" w:rsidRDefault="008A30E4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§26</w:t>
      </w:r>
    </w:p>
    <w:p w:rsidR="002D22EA" w:rsidRPr="008A30E4" w:rsidRDefault="002D22EA" w:rsidP="006E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Postanowienia końcowe</w:t>
      </w:r>
    </w:p>
    <w:p w:rsidR="002D22EA" w:rsidRPr="008A30E4" w:rsidRDefault="00DF212C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. W sprawach nie uregulowanych niniejszą Umową mają zastosowanie odpowiednie przepisy prawa</w:t>
      </w:r>
      <w:r w:rsidR="008A30E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polskiego, w tym w szczególności ustawy z dnia </w:t>
      </w:r>
      <w:r>
        <w:rPr>
          <w:rFonts w:ascii="Times New Roman" w:hAnsi="Times New Roman" w:cs="Times New Roman"/>
          <w:color w:val="00000A"/>
          <w:sz w:val="24"/>
          <w:szCs w:val="24"/>
        </w:rPr>
        <w:t>11 września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2019 roku Prawo zamówień publicznych</w:t>
      </w:r>
      <w:r w:rsidR="008A30E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(</w:t>
      </w:r>
      <w:r w:rsidR="008A27B2">
        <w:rPr>
          <w:rFonts w:ascii="Times New Roman" w:hAnsi="Times New Roman" w:cs="Times New Roman"/>
          <w:color w:val="00000A"/>
          <w:sz w:val="24"/>
          <w:szCs w:val="24"/>
        </w:rPr>
        <w:t xml:space="preserve">t.j. Dz.U. z 2021r. poz. 1129)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ustawy z dnia 7 lipca 1994 roku Prawo budowlane (t.j. Dz.U. z 2020,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A27B2">
        <w:rPr>
          <w:rFonts w:ascii="Times New Roman" w:hAnsi="Times New Roman" w:cs="Times New Roman"/>
          <w:color w:val="00000A"/>
          <w:sz w:val="24"/>
          <w:szCs w:val="24"/>
        </w:rPr>
        <w:t>poz. 1333 ze z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m</w:t>
      </w:r>
      <w:r w:rsidR="008A27B2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), ustawy z dnia 23 kwietnia 1964 roku Kodeks cywilny (t.j. Dz. U. z 2020, poz. 1740 ze</w:t>
      </w:r>
      <w:r w:rsidR="008A30E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zm.) oraz inne właściwe dla Przedmiotu Umowy.</w:t>
      </w:r>
    </w:p>
    <w:p w:rsidR="002D22EA" w:rsidRPr="008A30E4" w:rsidRDefault="00DF212C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. Ewentualne spory powstałe na tle realizacji przedmiotu Umowy, Strony poddają rozstrzygnięciu sądu</w:t>
      </w:r>
      <w:r w:rsidR="008A30E4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>powszechnego właściwego ze względu na siedzibę Zamawiającego.</w:t>
      </w:r>
    </w:p>
    <w:p w:rsidR="002D22EA" w:rsidRPr="008A30E4" w:rsidRDefault="007F433C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. Umowę sporządzono w </w:t>
      </w:r>
      <w:r w:rsidR="00DF212C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jednobrzmiących egzem</w:t>
      </w:r>
      <w:r w:rsidR="00DF212C">
        <w:rPr>
          <w:rFonts w:ascii="Times New Roman" w:hAnsi="Times New Roman" w:cs="Times New Roman"/>
          <w:color w:val="00000A"/>
          <w:sz w:val="24"/>
          <w:szCs w:val="24"/>
        </w:rPr>
        <w:t>plarzach, jeden dla Wykonawcy, jeden</w:t>
      </w:r>
      <w:r w:rsidR="002D22EA" w:rsidRPr="008A30E4">
        <w:rPr>
          <w:rFonts w:ascii="Times New Roman" w:hAnsi="Times New Roman" w:cs="Times New Roman"/>
          <w:color w:val="00000A"/>
          <w:sz w:val="24"/>
          <w:szCs w:val="24"/>
        </w:rPr>
        <w:t xml:space="preserve"> dla Zamawiającego.</w:t>
      </w:r>
    </w:p>
    <w:p w:rsidR="008A30E4" w:rsidRDefault="008A30E4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7F433C" w:rsidRDefault="007F433C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A30E4" w:rsidRDefault="008A30E4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D22EA" w:rsidRPr="008A30E4" w:rsidRDefault="008A30E4" w:rsidP="008A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                                  </w:t>
      </w:r>
      <w:r w:rsidR="002D22EA" w:rsidRPr="008A30E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WYKONAWCA</w:t>
      </w:r>
    </w:p>
    <w:sectPr w:rsidR="002D22EA" w:rsidRPr="008A30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80" w:rsidRDefault="00170A80" w:rsidP="00DA2BF4">
      <w:pPr>
        <w:spacing w:after="0" w:line="240" w:lineRule="auto"/>
      </w:pPr>
      <w:r>
        <w:separator/>
      </w:r>
    </w:p>
  </w:endnote>
  <w:endnote w:type="continuationSeparator" w:id="0">
    <w:p w:rsidR="00170A80" w:rsidRDefault="00170A80" w:rsidP="00DA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05767"/>
      <w:docPartObj>
        <w:docPartGallery w:val="Page Numbers (Bottom of Page)"/>
        <w:docPartUnique/>
      </w:docPartObj>
    </w:sdtPr>
    <w:sdtEndPr/>
    <w:sdtContent>
      <w:p w:rsidR="006E22E8" w:rsidRDefault="006E22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847">
          <w:rPr>
            <w:noProof/>
          </w:rPr>
          <w:t>28</w:t>
        </w:r>
        <w:r>
          <w:fldChar w:fldCharType="end"/>
        </w:r>
      </w:p>
    </w:sdtContent>
  </w:sdt>
  <w:p w:rsidR="006E22E8" w:rsidRDefault="006E22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80" w:rsidRDefault="00170A80" w:rsidP="00DA2BF4">
      <w:pPr>
        <w:spacing w:after="0" w:line="240" w:lineRule="auto"/>
      </w:pPr>
      <w:r>
        <w:separator/>
      </w:r>
    </w:p>
  </w:footnote>
  <w:footnote w:type="continuationSeparator" w:id="0">
    <w:p w:rsidR="00170A80" w:rsidRDefault="00170A80" w:rsidP="00DA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49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109E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2C0D"/>
    <w:rsid w:val="000533DF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847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4CBF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1BC9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70A80"/>
    <w:rsid w:val="00170D26"/>
    <w:rsid w:val="0017180A"/>
    <w:rsid w:val="001735CC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06C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31B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5BC9"/>
    <w:rsid w:val="002C7AF3"/>
    <w:rsid w:val="002C7CE1"/>
    <w:rsid w:val="002D03C2"/>
    <w:rsid w:val="002D0C57"/>
    <w:rsid w:val="002D1A5C"/>
    <w:rsid w:val="002D1B36"/>
    <w:rsid w:val="002D22EA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3C93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0418"/>
    <w:rsid w:val="003A213F"/>
    <w:rsid w:val="003A2F2C"/>
    <w:rsid w:val="003A57E8"/>
    <w:rsid w:val="003B2355"/>
    <w:rsid w:val="003B43DB"/>
    <w:rsid w:val="003B46F9"/>
    <w:rsid w:val="003B4F1A"/>
    <w:rsid w:val="003B58DA"/>
    <w:rsid w:val="003B7A97"/>
    <w:rsid w:val="003C0604"/>
    <w:rsid w:val="003C137E"/>
    <w:rsid w:val="003C3B52"/>
    <w:rsid w:val="003C3EFC"/>
    <w:rsid w:val="003C7A91"/>
    <w:rsid w:val="003D153E"/>
    <w:rsid w:val="003D2AE7"/>
    <w:rsid w:val="003D3550"/>
    <w:rsid w:val="003D3E45"/>
    <w:rsid w:val="003D4CA7"/>
    <w:rsid w:val="003E3BD5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568"/>
    <w:rsid w:val="00433A44"/>
    <w:rsid w:val="0043541E"/>
    <w:rsid w:val="00436E3F"/>
    <w:rsid w:val="0043796C"/>
    <w:rsid w:val="00440ECA"/>
    <w:rsid w:val="0044137F"/>
    <w:rsid w:val="00442268"/>
    <w:rsid w:val="004444B7"/>
    <w:rsid w:val="00445A05"/>
    <w:rsid w:val="00447BA1"/>
    <w:rsid w:val="004542A6"/>
    <w:rsid w:val="00454FBF"/>
    <w:rsid w:val="00455181"/>
    <w:rsid w:val="004561C0"/>
    <w:rsid w:val="00456655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39DE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C2B"/>
    <w:rsid w:val="00484FE4"/>
    <w:rsid w:val="004861E3"/>
    <w:rsid w:val="00494EE6"/>
    <w:rsid w:val="004964E2"/>
    <w:rsid w:val="004973EF"/>
    <w:rsid w:val="004A0732"/>
    <w:rsid w:val="004A0983"/>
    <w:rsid w:val="004A0B66"/>
    <w:rsid w:val="004A0C78"/>
    <w:rsid w:val="004A0E9A"/>
    <w:rsid w:val="004A0FBA"/>
    <w:rsid w:val="004A1593"/>
    <w:rsid w:val="004A26B6"/>
    <w:rsid w:val="004A4090"/>
    <w:rsid w:val="004A4E79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D751F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631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22F6"/>
    <w:rsid w:val="00512EB7"/>
    <w:rsid w:val="00514A8E"/>
    <w:rsid w:val="00515863"/>
    <w:rsid w:val="00516812"/>
    <w:rsid w:val="005170A8"/>
    <w:rsid w:val="0052375C"/>
    <w:rsid w:val="00525B52"/>
    <w:rsid w:val="00525D43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4689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391B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52F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32CC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3DE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2611"/>
    <w:rsid w:val="006D43F0"/>
    <w:rsid w:val="006D4BE3"/>
    <w:rsid w:val="006D5FF5"/>
    <w:rsid w:val="006E0CBD"/>
    <w:rsid w:val="006E0F80"/>
    <w:rsid w:val="006E22E8"/>
    <w:rsid w:val="006E28B8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292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87BF1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35F2"/>
    <w:rsid w:val="007F433C"/>
    <w:rsid w:val="007F44F6"/>
    <w:rsid w:val="007F5F7E"/>
    <w:rsid w:val="007F7B19"/>
    <w:rsid w:val="00801CC1"/>
    <w:rsid w:val="0080284D"/>
    <w:rsid w:val="00802958"/>
    <w:rsid w:val="008038BD"/>
    <w:rsid w:val="00803C70"/>
    <w:rsid w:val="00806476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00B"/>
    <w:rsid w:val="00884D49"/>
    <w:rsid w:val="00891D9A"/>
    <w:rsid w:val="00896709"/>
    <w:rsid w:val="008A1471"/>
    <w:rsid w:val="008A1F64"/>
    <w:rsid w:val="008A27B2"/>
    <w:rsid w:val="008A30E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3FD"/>
    <w:rsid w:val="008F65B7"/>
    <w:rsid w:val="008F68C5"/>
    <w:rsid w:val="008F6EC3"/>
    <w:rsid w:val="00900282"/>
    <w:rsid w:val="00900917"/>
    <w:rsid w:val="009025A4"/>
    <w:rsid w:val="009041DD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66A0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0D71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0096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48CC"/>
    <w:rsid w:val="009F61EC"/>
    <w:rsid w:val="009F6C93"/>
    <w:rsid w:val="00A01690"/>
    <w:rsid w:val="00A019C6"/>
    <w:rsid w:val="00A01F32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1DD2"/>
    <w:rsid w:val="00AB22E6"/>
    <w:rsid w:val="00AB25DC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DB8"/>
    <w:rsid w:val="00AE1F6E"/>
    <w:rsid w:val="00AE3CCA"/>
    <w:rsid w:val="00AE4255"/>
    <w:rsid w:val="00AE6033"/>
    <w:rsid w:val="00AE6BBF"/>
    <w:rsid w:val="00AE76F3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06C0"/>
    <w:rsid w:val="00B4127A"/>
    <w:rsid w:val="00B4234E"/>
    <w:rsid w:val="00B43C75"/>
    <w:rsid w:val="00B44E81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135E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1C56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532B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BF7EC1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778FD"/>
    <w:rsid w:val="00C800A2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902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2018"/>
    <w:rsid w:val="00CB369D"/>
    <w:rsid w:val="00CB4997"/>
    <w:rsid w:val="00CB661E"/>
    <w:rsid w:val="00CB6762"/>
    <w:rsid w:val="00CC09CD"/>
    <w:rsid w:val="00CC0EA6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369B"/>
    <w:rsid w:val="00CE4DEA"/>
    <w:rsid w:val="00CE5F4B"/>
    <w:rsid w:val="00CE6805"/>
    <w:rsid w:val="00CE687B"/>
    <w:rsid w:val="00CE6A70"/>
    <w:rsid w:val="00CF1C9F"/>
    <w:rsid w:val="00CF2B6C"/>
    <w:rsid w:val="00CF3E48"/>
    <w:rsid w:val="00CF5514"/>
    <w:rsid w:val="00CF55BF"/>
    <w:rsid w:val="00CF5D5D"/>
    <w:rsid w:val="00CF6B76"/>
    <w:rsid w:val="00CF6D54"/>
    <w:rsid w:val="00D005BD"/>
    <w:rsid w:val="00D00B4F"/>
    <w:rsid w:val="00D00CF5"/>
    <w:rsid w:val="00D04A82"/>
    <w:rsid w:val="00D10B4A"/>
    <w:rsid w:val="00D12B1D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876F1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2BF4"/>
    <w:rsid w:val="00DA6CA9"/>
    <w:rsid w:val="00DA7125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57D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212C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1001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437C2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1633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0CE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A39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5395"/>
    <w:rsid w:val="00FB62F3"/>
    <w:rsid w:val="00FB6742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5349"/>
    <w:rsid w:val="00FD7593"/>
    <w:rsid w:val="00FD75EB"/>
    <w:rsid w:val="00FD7A35"/>
    <w:rsid w:val="00FE068C"/>
    <w:rsid w:val="00FE44B0"/>
    <w:rsid w:val="00FE55F8"/>
    <w:rsid w:val="00FE6138"/>
    <w:rsid w:val="00FE624D"/>
    <w:rsid w:val="00FE6B4B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3306-A5E9-4FD6-B94F-6786B59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BF4"/>
  </w:style>
  <w:style w:type="paragraph" w:styleId="Stopka">
    <w:name w:val="footer"/>
    <w:basedOn w:val="Normalny"/>
    <w:link w:val="StopkaZnak"/>
    <w:uiPriority w:val="99"/>
    <w:unhideWhenUsed/>
    <w:rsid w:val="00DA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BF4"/>
  </w:style>
  <w:style w:type="paragraph" w:styleId="Akapitzlist">
    <w:name w:val="List Paragraph"/>
    <w:basedOn w:val="Normalny"/>
    <w:uiPriority w:val="34"/>
    <w:qFormat/>
    <w:rsid w:val="00FE6B4B"/>
    <w:pPr>
      <w:ind w:left="720"/>
      <w:contextualSpacing/>
    </w:pPr>
  </w:style>
  <w:style w:type="paragraph" w:customStyle="1" w:styleId="FR1">
    <w:name w:val="FR1"/>
    <w:rsid w:val="00FD75EB"/>
    <w:pPr>
      <w:widowControl w:val="0"/>
      <w:snapToGrid w:val="0"/>
      <w:spacing w:after="0" w:line="300" w:lineRule="auto"/>
      <w:ind w:left="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75EB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7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33A4-999C-41C0-BF25-58084B5E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28</Pages>
  <Words>13462</Words>
  <Characters>80778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HK-P</cp:lastModifiedBy>
  <cp:revision>61</cp:revision>
  <cp:lastPrinted>2021-09-24T09:46:00Z</cp:lastPrinted>
  <dcterms:created xsi:type="dcterms:W3CDTF">2021-05-25T12:43:00Z</dcterms:created>
  <dcterms:modified xsi:type="dcterms:W3CDTF">2021-10-05T12:06:00Z</dcterms:modified>
</cp:coreProperties>
</file>