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color w:val="000000"/>
          <w:sz w:val="24"/>
          <w:szCs w:val="24"/>
          <w:lang w:eastAsia="pl-PL"/>
        </w:rPr>
        <w:t>Ogłoszenie nr 584946-N-2020 z dnia 2020-09-14 r.</w:t>
      </w:r>
      <w:r w:rsidRPr="004A72F0">
        <w:rPr>
          <w:rFonts w:ascii="Times New Roman" w:eastAsia="Times New Roman" w:hAnsi="Times New Roman" w:cs="Times New Roman"/>
          <w:color w:val="000000"/>
          <w:sz w:val="24"/>
          <w:szCs w:val="24"/>
          <w:lang w:eastAsia="pl-PL"/>
        </w:rPr>
        <w:br/>
      </w:r>
    </w:p>
    <w:p w:rsidR="004A72F0" w:rsidRDefault="004A72F0" w:rsidP="004A72F0">
      <w:pPr>
        <w:spacing w:after="0" w:line="450" w:lineRule="atLeast"/>
        <w:jc w:val="center"/>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lang w:eastAsia="pl-PL"/>
        </w:rPr>
        <w:t>Miasto i Gmina Sanniki : Modernizacja drogi gminnej w miejscowości Nowy Barcik</w:t>
      </w:r>
      <w:r w:rsidRPr="004A72F0">
        <w:rPr>
          <w:rFonts w:ascii="Times New Roman" w:eastAsia="Times New Roman" w:hAnsi="Times New Roman" w:cs="Times New Roman"/>
          <w:b/>
          <w:bCs/>
          <w:color w:val="000000"/>
          <w:sz w:val="24"/>
          <w:szCs w:val="24"/>
          <w:lang w:eastAsia="pl-PL"/>
        </w:rPr>
        <w:br/>
        <w:t>OGŁOSZENIE O ZAMÓWIENIU - Roboty budowlane</w:t>
      </w:r>
    </w:p>
    <w:p w:rsidR="00151E2C" w:rsidRPr="004A72F0" w:rsidRDefault="00151E2C" w:rsidP="004A72F0">
      <w:pPr>
        <w:spacing w:after="0" w:line="450" w:lineRule="atLeast"/>
        <w:jc w:val="center"/>
        <w:rPr>
          <w:rFonts w:ascii="Times New Roman" w:eastAsia="Times New Roman" w:hAnsi="Times New Roman" w:cs="Times New Roman"/>
          <w:b/>
          <w:bCs/>
          <w:color w:val="000000"/>
          <w:sz w:val="24"/>
          <w:szCs w:val="24"/>
          <w:lang w:eastAsia="pl-PL"/>
        </w:rPr>
      </w:pP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Zamieszczanie ogłoszenia:</w:t>
      </w:r>
      <w:r w:rsidRPr="004A72F0">
        <w:rPr>
          <w:rFonts w:ascii="Times New Roman" w:eastAsia="Times New Roman" w:hAnsi="Times New Roman" w:cs="Times New Roman"/>
          <w:color w:val="000000"/>
          <w:sz w:val="24"/>
          <w:szCs w:val="24"/>
          <w:lang w:eastAsia="pl-PL"/>
        </w:rPr>
        <w:t> Zamieszczanie obowiązkowe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Ogłoszenie dotyczy:</w:t>
      </w:r>
      <w:r w:rsidRPr="004A72F0">
        <w:rPr>
          <w:rFonts w:ascii="Times New Roman" w:eastAsia="Times New Roman" w:hAnsi="Times New Roman" w:cs="Times New Roman"/>
          <w:color w:val="000000"/>
          <w:sz w:val="24"/>
          <w:szCs w:val="24"/>
          <w:lang w:eastAsia="pl-PL"/>
        </w:rPr>
        <w:t> Zamówienia publicznego</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Zamówienie dotyczy projektu lub programu współfinansowanego ze środków Unii Europejskiej</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Nazwa projektu lub programu</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t xml:space="preserve">Należy podać minimalny procentowy wskaźnik zatrudnienia osób należących do jednej lub więcej kategorii, o których mowa w art. 22 ust. 2 ustawy </w:t>
      </w:r>
      <w:proofErr w:type="spellStart"/>
      <w:r w:rsidRPr="004A72F0">
        <w:rPr>
          <w:rFonts w:ascii="Times New Roman" w:eastAsia="Times New Roman" w:hAnsi="Times New Roman" w:cs="Times New Roman"/>
          <w:color w:val="000000"/>
          <w:sz w:val="24"/>
          <w:szCs w:val="24"/>
          <w:lang w:eastAsia="pl-PL"/>
        </w:rPr>
        <w:t>Pzp</w:t>
      </w:r>
      <w:proofErr w:type="spellEnd"/>
      <w:r w:rsidRPr="004A72F0">
        <w:rPr>
          <w:rFonts w:ascii="Times New Roman" w:eastAsia="Times New Roman" w:hAnsi="Times New Roman" w:cs="Times New Roman"/>
          <w:color w:val="000000"/>
          <w:sz w:val="24"/>
          <w:szCs w:val="24"/>
          <w:lang w:eastAsia="pl-PL"/>
        </w:rPr>
        <w:t>, nie mniejszy niż 30%, osób zatrudnionych przez zakłady pracy chronionej lub wykonawców albo ich jednostki (w %)</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u w:val="single"/>
          <w:lang w:eastAsia="pl-PL"/>
        </w:rPr>
        <w:t>SEKCJA I: ZAMAWIAJĄCY</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Postępowanie przeprowadza centralny zamawiający</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Postępowanie przeprowadza podmiot, któremu zamawiający powierzył/powierzyli przeprowadzenie postępowania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Informacje na temat podmiotu któremu zamawiający powierzył/powierzyli prowadzenie postępowania:</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Postępowanie jest przeprowadzane wspólnie przez zamawiających</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lastRenderedPageBreak/>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Jeżeli tak, należy wymienić zamawiających, którzy wspólnie przeprowadzają postępowanie oraz podać adresy ich siedzib, krajowe numery identyfikacyjne oraz osoby do kontaktów wraz z danymi do kontaktów:</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Postępowanie jest przeprowadzane wspólnie z zamawiającymi z innych państw członkowskich Unii Europejskiej</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W przypadku przeprowadzania postępowania wspólnie z zamawiającymi z innych państw członkowskich Unii Europejskiej – mające zastosowanie krajowe prawo zamówień publicznych:</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Informacje dodatkowe: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 1) NAZWA I ADRES: </w:t>
      </w:r>
      <w:r w:rsidRPr="004A72F0">
        <w:rPr>
          <w:rFonts w:ascii="Times New Roman" w:eastAsia="Times New Roman" w:hAnsi="Times New Roman" w:cs="Times New Roman"/>
          <w:color w:val="000000"/>
          <w:sz w:val="24"/>
          <w:szCs w:val="24"/>
          <w:lang w:eastAsia="pl-PL"/>
        </w:rPr>
        <w:t>Miasto i Gmina Sanniki , krajowy numer identyfikacyjny 61101591600000, ul. Warszawska  169 , 09-540  Sanniki, woj. mazowieckie, państwo Polska, tel. 24 277 68 51, , e-mail honoratakazmierczak@interia.pl, , faks 24 277 68 51, 277 78 15.</w:t>
      </w:r>
      <w:r w:rsidRPr="004A72F0">
        <w:rPr>
          <w:rFonts w:ascii="Times New Roman" w:eastAsia="Times New Roman" w:hAnsi="Times New Roman" w:cs="Times New Roman"/>
          <w:color w:val="000000"/>
          <w:sz w:val="24"/>
          <w:szCs w:val="24"/>
          <w:lang w:eastAsia="pl-PL"/>
        </w:rPr>
        <w:br/>
        <w:t>Adres strony internetowej (URL): www.sanniki.bip.org.pl</w:t>
      </w:r>
      <w:r w:rsidRPr="004A72F0">
        <w:rPr>
          <w:rFonts w:ascii="Times New Roman" w:eastAsia="Times New Roman" w:hAnsi="Times New Roman" w:cs="Times New Roman"/>
          <w:color w:val="000000"/>
          <w:sz w:val="24"/>
          <w:szCs w:val="24"/>
          <w:lang w:eastAsia="pl-PL"/>
        </w:rPr>
        <w:br/>
        <w:t>Adres profilu nabywcy:</w:t>
      </w:r>
      <w:r w:rsidRPr="004A72F0">
        <w:rPr>
          <w:rFonts w:ascii="Times New Roman" w:eastAsia="Times New Roman" w:hAnsi="Times New Roman" w:cs="Times New Roman"/>
          <w:color w:val="000000"/>
          <w:sz w:val="24"/>
          <w:szCs w:val="24"/>
          <w:lang w:eastAsia="pl-PL"/>
        </w:rPr>
        <w:br/>
        <w:t>Adres strony internetowej pod którym można uzyskać dostęp do narzędzi i urządzeń lub formatów plików, które nie są ogólnie dostępne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 2) RODZAJ ZAMAWIAJĄCEGO: </w:t>
      </w:r>
      <w:r w:rsidRPr="004A72F0">
        <w:rPr>
          <w:rFonts w:ascii="Times New Roman" w:eastAsia="Times New Roman" w:hAnsi="Times New Roman" w:cs="Times New Roman"/>
          <w:color w:val="000000"/>
          <w:sz w:val="24"/>
          <w:szCs w:val="24"/>
          <w:lang w:eastAsia="pl-PL"/>
        </w:rPr>
        <w:t>Administracja samorządowa</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I.3) WSPÓLNE UDZIELANIE ZAMÓWIENIA </w:t>
      </w:r>
      <w:r w:rsidRPr="004A72F0">
        <w:rPr>
          <w:rFonts w:ascii="Times New Roman" w:eastAsia="Times New Roman" w:hAnsi="Times New Roman" w:cs="Times New Roman"/>
          <w:b/>
          <w:bCs/>
          <w:i/>
          <w:iCs/>
          <w:color w:val="000000"/>
          <w:sz w:val="24"/>
          <w:szCs w:val="24"/>
          <w:lang w:eastAsia="pl-PL"/>
        </w:rPr>
        <w:t>(jeżeli dotyczy)</w:t>
      </w:r>
      <w:r w:rsidRPr="004A72F0">
        <w:rPr>
          <w:rFonts w:ascii="Times New Roman" w:eastAsia="Times New Roman" w:hAnsi="Times New Roman" w:cs="Times New Roman"/>
          <w:b/>
          <w:bCs/>
          <w:color w:val="000000"/>
          <w:sz w:val="24"/>
          <w:szCs w:val="24"/>
          <w:lang w:eastAsia="pl-PL"/>
        </w:rPr>
        <w:t>:</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lastRenderedPageBreak/>
        <w:t>I.4) KOMUNIKACJA:</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Nieograniczony, pełny i bezpośredni dostęp do dokumentów z postępowania można uzyskać pod adresem (URL)</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Tak</w:t>
      </w:r>
      <w:r w:rsidRPr="004A72F0">
        <w:rPr>
          <w:rFonts w:ascii="Times New Roman" w:eastAsia="Times New Roman" w:hAnsi="Times New Roman" w:cs="Times New Roman"/>
          <w:color w:val="000000"/>
          <w:sz w:val="24"/>
          <w:szCs w:val="24"/>
          <w:lang w:eastAsia="pl-PL"/>
        </w:rPr>
        <w:br/>
        <w:t>www.sanniki.bip.org.pl</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Adres strony internetowej, na której zamieszczona będzie specyfikacja istotnych warunków zamówienia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Tak</w:t>
      </w:r>
      <w:r w:rsidRPr="004A72F0">
        <w:rPr>
          <w:rFonts w:ascii="Times New Roman" w:eastAsia="Times New Roman" w:hAnsi="Times New Roman" w:cs="Times New Roman"/>
          <w:color w:val="000000"/>
          <w:sz w:val="24"/>
          <w:szCs w:val="24"/>
          <w:lang w:eastAsia="pl-PL"/>
        </w:rPr>
        <w:br/>
        <w:t>www.sanniki.bip.org.pl</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Dostęp do dokumentów z postępowania jest ograniczony - więcej informacji można uzyskać pod adresem</w:t>
      </w:r>
    </w:p>
    <w:p w:rsidR="004A72F0" w:rsidRDefault="004A72F0" w:rsidP="004A72F0">
      <w:pPr>
        <w:spacing w:after="0" w:line="450" w:lineRule="atLeast"/>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color w:val="000000"/>
          <w:sz w:val="24"/>
          <w:szCs w:val="24"/>
          <w:lang w:eastAsia="pl-PL"/>
        </w:rPr>
        <w:t>Nie</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Oferty lub wnioski o dopuszczenie do udziału w postępowaniu należy przesyłać:</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Elektronicznie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r w:rsidRPr="004A72F0">
        <w:rPr>
          <w:rFonts w:ascii="Times New Roman" w:eastAsia="Times New Roman" w:hAnsi="Times New Roman" w:cs="Times New Roman"/>
          <w:color w:val="000000"/>
          <w:sz w:val="24"/>
          <w:szCs w:val="24"/>
          <w:lang w:eastAsia="pl-PL"/>
        </w:rPr>
        <w:br/>
        <w:t>adres</w:t>
      </w:r>
      <w:r w:rsidRPr="004A72F0">
        <w:rPr>
          <w:rFonts w:ascii="Times New Roman" w:eastAsia="Times New Roman" w:hAnsi="Times New Roman" w:cs="Times New Roman"/>
          <w:color w:val="000000"/>
          <w:sz w:val="24"/>
          <w:szCs w:val="24"/>
          <w:lang w:eastAsia="pl-PL"/>
        </w:rPr>
        <w:br/>
      </w:r>
    </w:p>
    <w:p w:rsidR="004A72F0" w:rsidRPr="004A72F0" w:rsidRDefault="004A72F0" w:rsidP="00151E2C">
      <w:pPr>
        <w:tabs>
          <w:tab w:val="left" w:pos="709"/>
        </w:tabs>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Dopuszczone jest przesłanie ofert lub wniosków o dopuszczenie do udziału w postępowaniu w inny sposób:</w:t>
      </w:r>
      <w:r w:rsidRPr="004A72F0">
        <w:rPr>
          <w:rFonts w:ascii="Times New Roman" w:eastAsia="Times New Roman" w:hAnsi="Times New Roman" w:cs="Times New Roman"/>
          <w:color w:val="000000"/>
          <w:sz w:val="24"/>
          <w:szCs w:val="24"/>
          <w:lang w:eastAsia="pl-PL"/>
        </w:rPr>
        <w:br/>
        <w:t>Nie</w:t>
      </w:r>
      <w:r w:rsidRPr="004A72F0">
        <w:rPr>
          <w:rFonts w:ascii="Times New Roman" w:eastAsia="Times New Roman" w:hAnsi="Times New Roman" w:cs="Times New Roman"/>
          <w:color w:val="000000"/>
          <w:sz w:val="24"/>
          <w:szCs w:val="24"/>
          <w:lang w:eastAsia="pl-PL"/>
        </w:rPr>
        <w:br/>
        <w:t>Inny sposób:</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Wymagane jest przesłanie ofert lub wniosków o dopuszczenie do udziału w postępowaniu w inny sposób:</w:t>
      </w:r>
      <w:r w:rsidRPr="004A72F0">
        <w:rPr>
          <w:rFonts w:ascii="Times New Roman" w:eastAsia="Times New Roman" w:hAnsi="Times New Roman" w:cs="Times New Roman"/>
          <w:color w:val="000000"/>
          <w:sz w:val="24"/>
          <w:szCs w:val="24"/>
          <w:lang w:eastAsia="pl-PL"/>
        </w:rPr>
        <w:br/>
        <w:t>Tak</w:t>
      </w:r>
      <w:r w:rsidRPr="004A72F0">
        <w:rPr>
          <w:rFonts w:ascii="Times New Roman" w:eastAsia="Times New Roman" w:hAnsi="Times New Roman" w:cs="Times New Roman"/>
          <w:color w:val="000000"/>
          <w:sz w:val="24"/>
          <w:szCs w:val="24"/>
          <w:lang w:eastAsia="pl-PL"/>
        </w:rPr>
        <w:br/>
        <w:t>Inny sposób:</w:t>
      </w:r>
      <w:r w:rsidRPr="004A72F0">
        <w:rPr>
          <w:rFonts w:ascii="Times New Roman" w:eastAsia="Times New Roman" w:hAnsi="Times New Roman" w:cs="Times New Roman"/>
          <w:color w:val="000000"/>
          <w:sz w:val="24"/>
          <w:szCs w:val="24"/>
          <w:lang w:eastAsia="pl-PL"/>
        </w:rPr>
        <w:br/>
        <w:t>forma pisemna</w:t>
      </w:r>
      <w:r w:rsidRPr="004A72F0">
        <w:rPr>
          <w:rFonts w:ascii="Times New Roman" w:eastAsia="Times New Roman" w:hAnsi="Times New Roman" w:cs="Times New Roman"/>
          <w:color w:val="000000"/>
          <w:sz w:val="24"/>
          <w:szCs w:val="24"/>
          <w:lang w:eastAsia="pl-PL"/>
        </w:rPr>
        <w:br/>
        <w:t>Adres:</w:t>
      </w:r>
      <w:r w:rsidR="00151E2C">
        <w:rPr>
          <w:rFonts w:ascii="Times New Roman" w:eastAsia="Times New Roman" w:hAnsi="Times New Roman" w:cs="Times New Roman"/>
          <w:color w:val="000000"/>
          <w:sz w:val="24"/>
          <w:szCs w:val="24"/>
          <w:lang w:eastAsia="pl-PL"/>
        </w:rPr>
        <w:t xml:space="preserve"> </w:t>
      </w:r>
      <w:r w:rsidRPr="004A72F0">
        <w:rPr>
          <w:rFonts w:ascii="Times New Roman" w:eastAsia="Times New Roman" w:hAnsi="Times New Roman" w:cs="Times New Roman"/>
          <w:color w:val="000000"/>
          <w:sz w:val="24"/>
          <w:szCs w:val="24"/>
          <w:lang w:eastAsia="pl-PL"/>
        </w:rPr>
        <w:t>Urząd Miasta i Gminy Sanniki, ul. Warszawska 169, 09-540 Sanniki</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lastRenderedPageBreak/>
        <w:t>Komunikacja elektroniczna wymaga korzystania z narzędzi i urządzeń lub formatów plików, które nie są ogólnie dostępne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r w:rsidRPr="004A72F0">
        <w:rPr>
          <w:rFonts w:ascii="Times New Roman" w:eastAsia="Times New Roman" w:hAnsi="Times New Roman" w:cs="Times New Roman"/>
          <w:color w:val="000000"/>
          <w:sz w:val="24"/>
          <w:szCs w:val="24"/>
          <w:lang w:eastAsia="pl-PL"/>
        </w:rPr>
        <w:br/>
        <w:t>Nieograniczony, pełny, bezpośredni i bezpłatny dostęp do tych narzędzi można uzyskać pod adresem: (URL)</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u w:val="single"/>
          <w:lang w:eastAsia="pl-PL"/>
        </w:rPr>
        <w:t>SEKCJA II: PRZEDMIOT ZAMÓWIENIA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II.1) Nazwa nadana zamówieniu przez zamawiającego: </w:t>
      </w:r>
      <w:r w:rsidRPr="004A72F0">
        <w:rPr>
          <w:rFonts w:ascii="Times New Roman" w:eastAsia="Times New Roman" w:hAnsi="Times New Roman" w:cs="Times New Roman"/>
          <w:color w:val="000000"/>
          <w:sz w:val="24"/>
          <w:szCs w:val="24"/>
          <w:lang w:eastAsia="pl-PL"/>
        </w:rPr>
        <w:t>Modernizacja drogi gminnej w miejscowości Nowy Barcik</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Numer referencyjny: </w:t>
      </w:r>
      <w:r w:rsidRPr="004A72F0">
        <w:rPr>
          <w:rFonts w:ascii="Times New Roman" w:eastAsia="Times New Roman" w:hAnsi="Times New Roman" w:cs="Times New Roman"/>
          <w:color w:val="000000"/>
          <w:sz w:val="24"/>
          <w:szCs w:val="24"/>
          <w:lang w:eastAsia="pl-PL"/>
        </w:rPr>
        <w:t>DG.271.12.2020</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Przed wszczęciem postępowania o udzielenie zamówienia przeprowadzono dialog techniczny</w:t>
      </w:r>
    </w:p>
    <w:p w:rsidR="004A72F0" w:rsidRPr="004A72F0" w:rsidRDefault="004A72F0" w:rsidP="004A72F0">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II.2) Rodzaj zamówienia: </w:t>
      </w:r>
      <w:r w:rsidRPr="004A72F0">
        <w:rPr>
          <w:rFonts w:ascii="Times New Roman" w:eastAsia="Times New Roman" w:hAnsi="Times New Roman" w:cs="Times New Roman"/>
          <w:color w:val="000000"/>
          <w:sz w:val="24"/>
          <w:szCs w:val="24"/>
          <w:lang w:eastAsia="pl-PL"/>
        </w:rPr>
        <w:t>Roboty budowlane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II.3) Informacja o możliwości składania ofert częściowych</w:t>
      </w:r>
      <w:r w:rsidRPr="004A72F0">
        <w:rPr>
          <w:rFonts w:ascii="Times New Roman" w:eastAsia="Times New Roman" w:hAnsi="Times New Roman" w:cs="Times New Roman"/>
          <w:color w:val="000000"/>
          <w:sz w:val="24"/>
          <w:szCs w:val="24"/>
          <w:lang w:eastAsia="pl-PL"/>
        </w:rPr>
        <w:br/>
        <w:t>Zamówienie podzielone jest na części:</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Oferty lub wnioski o dopuszczenie do udziału w postępowaniu można składać w odniesieniu do:</w:t>
      </w:r>
      <w:r w:rsidRPr="004A72F0">
        <w:rPr>
          <w:rFonts w:ascii="Times New Roman" w:eastAsia="Times New Roman" w:hAnsi="Times New Roman" w:cs="Times New Roman"/>
          <w:color w:val="000000"/>
          <w:sz w:val="24"/>
          <w:szCs w:val="24"/>
          <w:lang w:eastAsia="pl-PL"/>
        </w:rPr>
        <w:br/>
      </w:r>
    </w:p>
    <w:p w:rsidR="004A72F0" w:rsidRDefault="004A72F0" w:rsidP="004A72F0">
      <w:pPr>
        <w:spacing w:after="0" w:line="450" w:lineRule="atLeast"/>
        <w:jc w:val="both"/>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lang w:eastAsia="pl-PL"/>
        </w:rPr>
        <w:t>Zamawiający zastrzega sobie prawo do udzielenia łącznie następujących części lub grup części:</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Maksymalna liczba części zamówienia, na które może zostać udzielone zamówienie jednemu wykonawcy:</w:t>
      </w:r>
    </w:p>
    <w:p w:rsidR="004A72F0" w:rsidRDefault="004A72F0" w:rsidP="004A72F0">
      <w:pPr>
        <w:spacing w:after="0" w:line="450" w:lineRule="atLeast"/>
        <w:jc w:val="both"/>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II.4) Krótki opis przedmiotu zamówienia </w:t>
      </w:r>
      <w:r w:rsidRPr="004A72F0">
        <w:rPr>
          <w:rFonts w:ascii="Times New Roman" w:eastAsia="Times New Roman" w:hAnsi="Times New Roman" w:cs="Times New Roman"/>
          <w:i/>
          <w:iCs/>
          <w:color w:val="000000"/>
          <w:sz w:val="24"/>
          <w:szCs w:val="24"/>
          <w:lang w:eastAsia="pl-PL"/>
        </w:rPr>
        <w:t>(wielkość, zakres, rodzaj i ilość dostaw, usług lub robót budowlanych lub określenie zapotrzebowania i wymagań )</w:t>
      </w:r>
      <w:r w:rsidRPr="004A72F0">
        <w:rPr>
          <w:rFonts w:ascii="Times New Roman" w:eastAsia="Times New Roman" w:hAnsi="Times New Roman" w:cs="Times New Roman"/>
          <w:b/>
          <w:bCs/>
          <w:color w:val="000000"/>
          <w:sz w:val="24"/>
          <w:szCs w:val="24"/>
          <w:lang w:eastAsia="pl-PL"/>
        </w:rPr>
        <w:t> a w przypadku partnerstwa innowacyjnego - określenie zapotrzebowania na innowacyjny produkt, usługę lub roboty budowlane: </w:t>
      </w:r>
    </w:p>
    <w:p w:rsidR="004A72F0" w:rsidRDefault="004A72F0" w:rsidP="00151E2C">
      <w:pPr>
        <w:pStyle w:val="Akapitzlist"/>
        <w:numPr>
          <w:ilvl w:val="0"/>
          <w:numId w:val="1"/>
        </w:numPr>
        <w:spacing w:after="0" w:line="450" w:lineRule="atLeast"/>
        <w:ind w:left="0" w:firstLine="0"/>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lastRenderedPageBreak/>
        <w:t xml:space="preserve">Przedmiotem niniejszego zamówienia publicznego jest modernizacja drogi gminnej we wsi Nowy Barcik. Technologia wykonania robót budowlanych na drodze gminnej: - oczyszczenie nawierzchni asfaltowej; - skropienie nawierzchni emulsją asfaltową; - wyrównanie istniejącej nawierzchni destruktem asfaltowym o uziarnieniu 0/20 o gr. 10cm; - skropienie nawierzchni emulsją asfaltową; - wykonanie warstwy wiążącej o gr. 4 cm po zagęszczeniu; - wykonanie warstwy ścieralnej o gr. 4 cm po zagęszczeniu; - pobocza gruntowe; Powierzchnie projektowanych nawierzchni w m2: - podbudowa z kruszywa – pod poszerzenie płyt MON - 64 m2 - nawierzchnia bitumiczna jezdni– warstwa ścieralna – 12.398,50 m2 - nawierzchnia poboczy do uzupełnienia (50% powierzchni) wynosi – 4.253,25 m2 - płyty drogowe MON – 131 m2 Szczegółowy zakres robót zawierają: dokumentacja projektowa, przedmiar robót oraz specyfikacja techniczna wykonania i odbioru robót budowlanych, stanowiące załączniki do niniejszej SIWZ. Podstawą skalkulowania ceny przez Wykonawców za roboty budowlane ma być przedmiar robót oraz kosztorys szczegółowy opracowany własnym staraniem i na własny koszt oraz na własne ryzyko przez Wykonawcę, sporządzony w oparciu o przekazane projekty techniczne, specyfikacje techniczne wykonania i odbioru robót, opis przedmiotu zamówienia oraz w oparciu o proponowaną przez Zamawiającego wizję lokalną w terenie oraz specyfikację istotnych warunków zamówienia. Zamawiający zaleca, aby Wykonawca dokonał wizji lokalnej w terenie, gdzie mają być prowadzone roboty objęte przedmiotem zamówienia, celem uzyskania informacji niezbędnych do przygotowania oferty i wyceny robót budowlanych przewidzianych do wykonania zgodnie z postanowieniami SIWZ. Jeżeli dokumentacja techniczna, Specyfikacja Techniczna Wykonania i Odbioru Robót Budowlanych lub przedmiar wskazywałyby w odniesieniu do niektórych materiałów, urządzeń i technologii znaki towarowe lub pochodzenie, w tym w szczególności - podana byłaby nazwa własna materiału, urządzenia czy technologii, numer katalogowy lub producent, należy to traktować jako rozwiązanie przykładowe określające standardy, wygląd i wymagania techniczne, a zamawiający, zgodnie z art. 29 ust. 3 </w:t>
      </w:r>
      <w:proofErr w:type="spellStart"/>
      <w:r w:rsidRPr="004A72F0">
        <w:rPr>
          <w:rFonts w:ascii="Times New Roman" w:eastAsia="Times New Roman" w:hAnsi="Times New Roman" w:cs="Times New Roman"/>
          <w:color w:val="000000"/>
          <w:sz w:val="24"/>
          <w:szCs w:val="24"/>
          <w:lang w:eastAsia="pl-PL"/>
        </w:rPr>
        <w:t>Pzp</w:t>
      </w:r>
      <w:proofErr w:type="spellEnd"/>
      <w:r w:rsidRPr="004A72F0">
        <w:rPr>
          <w:rFonts w:ascii="Times New Roman" w:eastAsia="Times New Roman" w:hAnsi="Times New Roman" w:cs="Times New Roman"/>
          <w:color w:val="000000"/>
          <w:sz w:val="24"/>
          <w:szCs w:val="24"/>
          <w:lang w:eastAsia="pl-PL"/>
        </w:rPr>
        <w:t xml:space="preserve">, dopuszcza materiały, urządzenia i technologie równoważne.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Wszelkie materiały, urządzenia i rozwiązania równoważne, muszą spełniać następujące wymagania </w:t>
      </w:r>
      <w:r w:rsidR="00151E2C">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lastRenderedPageBreak/>
        <w:t xml:space="preserve">i standardy w stosunku do materiału, urządzenia i rozwiązania wskazanego jako przykładowy, tj. muszą być co najmniej: -tej samej wytrzymałości, -tej samej trwałości, -o tym samym poziomie estetyki urządzenia, -o parametrach technicznych materiałów i urządzeń, jeśli zostały określone w dokumentacji projektowej, -kompatybilne z istniejącą i projektowaną infrastrukturą, -spełniać te same funkcje, -spełniać wymagania bezpieczeństwa konstrukcji, bhp i p.poż, -posiadać stosowne dokumenty dopuszczające do stosowania w budownictwie, atesty i aprobaty techniczne. Zaproponowane materiały równoważne będą akceptowane przez zamawiającego lub Inspektora Nadzoru Branżowego i Projektanta. Po stronie wykonawcy jest udowodnienie, że proponowany materiał jest równoważny i w jego gestii leży przedstawienie wszelkich dokumentów, obliczeń, opinii itp. potwierdzających równoważność. W przypadku dopuszczenia materiału równoważnego, wpływającego na przyjęte rozwiązania projektowe, po stronie wykonawcy i na jego koszt jest przygotowanie i uzgodnienie dokumentacji zamiennej. 2. Przedmiot zamówienia określa Wspólny Słownik Zamówień (CPV): 45233220-7 Roboty w zakresie nawierzchni dróg 45233200-1 Roboty w zakresie różnych nawierzchni 45233412-6 Roboty w zakresie naprawy dróg 3. Stosownie do treści art. 29 ust. 3a ustawy </w:t>
      </w:r>
      <w:proofErr w:type="spellStart"/>
      <w:r w:rsidRPr="004A72F0">
        <w:rPr>
          <w:rFonts w:ascii="Times New Roman" w:eastAsia="Times New Roman" w:hAnsi="Times New Roman" w:cs="Times New Roman"/>
          <w:color w:val="000000"/>
          <w:sz w:val="24"/>
          <w:szCs w:val="24"/>
          <w:lang w:eastAsia="pl-PL"/>
        </w:rPr>
        <w:t>Pzp</w:t>
      </w:r>
      <w:proofErr w:type="spellEnd"/>
      <w:r w:rsidRPr="004A72F0">
        <w:rPr>
          <w:rFonts w:ascii="Times New Roman" w:eastAsia="Times New Roman" w:hAnsi="Times New Roman" w:cs="Times New Roman"/>
          <w:color w:val="000000"/>
          <w:sz w:val="24"/>
          <w:szCs w:val="24"/>
          <w:lang w:eastAsia="pl-PL"/>
        </w:rPr>
        <w:t>, Zamawiający wymaga zatrudnienia przez wykonawcę lub podwykonawcę na podstawie umowy o pracę, osób wykonujących poniższe czynności w zakresie realizacji zamówienia: - roboty budowlane w zakresie nawierzchni dróg, -roboty budowlane w zakresie różnych nawierzchni, -roboty budowlane w zakresie naprawy dróg. 4. Wykonawca zobowiązuje się, że pracownicy wykonujący czynności wymienione powyżej, będą zatrudnieni na umowę o pracę w rozumieniu przepisów ustawy z dn. 26 czerwca 1974 r. – Kodeks pracy (</w:t>
      </w:r>
      <w:proofErr w:type="spellStart"/>
      <w:r w:rsidRPr="004A72F0">
        <w:rPr>
          <w:rFonts w:ascii="Times New Roman" w:eastAsia="Times New Roman" w:hAnsi="Times New Roman" w:cs="Times New Roman"/>
          <w:color w:val="000000"/>
          <w:sz w:val="24"/>
          <w:szCs w:val="24"/>
          <w:lang w:eastAsia="pl-PL"/>
        </w:rPr>
        <w:t>t.j</w:t>
      </w:r>
      <w:proofErr w:type="spellEnd"/>
      <w:r w:rsidRPr="004A72F0">
        <w:rPr>
          <w:rFonts w:ascii="Times New Roman" w:eastAsia="Times New Roman" w:hAnsi="Times New Roman" w:cs="Times New Roman"/>
          <w:color w:val="000000"/>
          <w:sz w:val="24"/>
          <w:szCs w:val="24"/>
          <w:lang w:eastAsia="pl-PL"/>
        </w:rPr>
        <w:t>. Dz. U. z 2020 poz. 1320).</w:t>
      </w:r>
    </w:p>
    <w:p w:rsidR="004A72F0" w:rsidRPr="004A72F0" w:rsidRDefault="004A72F0" w:rsidP="004A72F0">
      <w:pPr>
        <w:pStyle w:val="Akapitzlist"/>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II.5) Główny kod CPV: </w:t>
      </w:r>
      <w:r w:rsidRPr="004A72F0">
        <w:rPr>
          <w:rFonts w:ascii="Times New Roman" w:eastAsia="Times New Roman" w:hAnsi="Times New Roman" w:cs="Times New Roman"/>
          <w:color w:val="000000"/>
          <w:sz w:val="24"/>
          <w:szCs w:val="24"/>
          <w:lang w:eastAsia="pl-PL"/>
        </w:rPr>
        <w:t>45233220-7</w:t>
      </w:r>
    </w:p>
    <w:p w:rsidR="004A72F0" w:rsidRPr="004A72F0" w:rsidRDefault="004A72F0" w:rsidP="004A72F0">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Dodatkowe kody CPV:</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4A72F0" w:rsidRPr="004A72F0" w:rsidTr="004A72F0">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Kod CPV</w:t>
            </w:r>
          </w:p>
        </w:tc>
      </w:tr>
      <w:tr w:rsidR="004A72F0" w:rsidRPr="004A72F0" w:rsidTr="004A72F0">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45233200-1</w:t>
            </w:r>
          </w:p>
        </w:tc>
      </w:tr>
      <w:tr w:rsidR="004A72F0" w:rsidRPr="004A72F0" w:rsidTr="004A72F0">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45233412-6</w:t>
            </w:r>
          </w:p>
        </w:tc>
      </w:tr>
    </w:tbl>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II.6) Całkowita wartość zamówienia </w:t>
      </w:r>
      <w:r w:rsidRPr="004A72F0">
        <w:rPr>
          <w:rFonts w:ascii="Times New Roman" w:eastAsia="Times New Roman" w:hAnsi="Times New Roman" w:cs="Times New Roman"/>
          <w:i/>
          <w:iCs/>
          <w:color w:val="000000"/>
          <w:sz w:val="24"/>
          <w:szCs w:val="24"/>
          <w:lang w:eastAsia="pl-PL"/>
        </w:rPr>
        <w:t>(jeżeli zamawiający podaje informacje o wartości zamówienia)</w:t>
      </w:r>
      <w:r w:rsidRPr="004A72F0">
        <w:rPr>
          <w:rFonts w:ascii="Times New Roman" w:eastAsia="Times New Roman" w:hAnsi="Times New Roman" w:cs="Times New Roman"/>
          <w:color w:val="000000"/>
          <w:sz w:val="24"/>
          <w:szCs w:val="24"/>
          <w:lang w:eastAsia="pl-PL"/>
        </w:rPr>
        <w:t>:</w:t>
      </w:r>
      <w:r w:rsidRPr="004A72F0">
        <w:rPr>
          <w:rFonts w:ascii="Times New Roman" w:eastAsia="Times New Roman" w:hAnsi="Times New Roman" w:cs="Times New Roman"/>
          <w:color w:val="000000"/>
          <w:sz w:val="24"/>
          <w:szCs w:val="24"/>
          <w:lang w:eastAsia="pl-PL"/>
        </w:rPr>
        <w:br/>
        <w:t>Wartość bez VAT:</w:t>
      </w:r>
      <w:r w:rsidRPr="004A72F0">
        <w:rPr>
          <w:rFonts w:ascii="Times New Roman" w:eastAsia="Times New Roman" w:hAnsi="Times New Roman" w:cs="Times New Roman"/>
          <w:color w:val="000000"/>
          <w:sz w:val="24"/>
          <w:szCs w:val="24"/>
          <w:lang w:eastAsia="pl-PL"/>
        </w:rPr>
        <w:br/>
        <w:t>Waluta: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i/>
          <w:iCs/>
          <w:color w:val="000000"/>
          <w:sz w:val="24"/>
          <w:szCs w:val="24"/>
          <w:lang w:eastAsia="pl-PL"/>
        </w:rPr>
        <w:lastRenderedPageBreak/>
        <w:t>(w przypadku umów ramowych lub dynamicznego systemu zakupów – szacunkowa całkowita maksymalna wartość w całym okresie obowiązywania umowy ramowej lub dynamicznego systemu zakupów)</w:t>
      </w:r>
    </w:p>
    <w:p w:rsidR="004A72F0" w:rsidRDefault="004A72F0" w:rsidP="004A72F0">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 xml:space="preserve">II.7) Czy przewiduje się udzielenie zamówień, o których mowa w art. 67 ust. 1 pkt 6 i 7 lub w art. 134 ust. 6 pkt 3 ustawy </w:t>
      </w:r>
      <w:proofErr w:type="spellStart"/>
      <w:r w:rsidRPr="004A72F0">
        <w:rPr>
          <w:rFonts w:ascii="Times New Roman" w:eastAsia="Times New Roman" w:hAnsi="Times New Roman" w:cs="Times New Roman"/>
          <w:b/>
          <w:bCs/>
          <w:color w:val="000000"/>
          <w:sz w:val="24"/>
          <w:szCs w:val="24"/>
          <w:lang w:eastAsia="pl-PL"/>
        </w:rPr>
        <w:t>Pzp</w:t>
      </w:r>
      <w:proofErr w:type="spellEnd"/>
      <w:r w:rsidRPr="004A72F0">
        <w:rPr>
          <w:rFonts w:ascii="Times New Roman" w:eastAsia="Times New Roman" w:hAnsi="Times New Roman" w:cs="Times New Roman"/>
          <w:b/>
          <w:bCs/>
          <w:color w:val="000000"/>
          <w:sz w:val="24"/>
          <w:szCs w:val="24"/>
          <w:lang w:eastAsia="pl-PL"/>
        </w:rPr>
        <w:t>: </w:t>
      </w:r>
      <w:r w:rsidR="00151E2C">
        <w:rPr>
          <w:rFonts w:ascii="Times New Roman" w:eastAsia="Times New Roman" w:hAnsi="Times New Roman" w:cs="Times New Roman"/>
          <w:b/>
          <w:bCs/>
          <w:color w:val="000000"/>
          <w:sz w:val="24"/>
          <w:szCs w:val="24"/>
          <w:lang w:eastAsia="pl-PL"/>
        </w:rPr>
        <w:br/>
      </w:r>
      <w:r w:rsidRPr="004A72F0">
        <w:rPr>
          <w:rFonts w:ascii="Times New Roman" w:eastAsia="Times New Roman" w:hAnsi="Times New Roman" w:cs="Times New Roman"/>
          <w:color w:val="000000"/>
          <w:sz w:val="24"/>
          <w:szCs w:val="24"/>
          <w:lang w:eastAsia="pl-PL"/>
        </w:rPr>
        <w:t>Tak</w:t>
      </w:r>
      <w:r w:rsidRPr="004A72F0">
        <w:rPr>
          <w:rFonts w:ascii="Times New Roman" w:eastAsia="Times New Roman" w:hAnsi="Times New Roman" w:cs="Times New Roman"/>
          <w:color w:val="000000"/>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A72F0">
        <w:rPr>
          <w:rFonts w:ascii="Times New Roman" w:eastAsia="Times New Roman" w:hAnsi="Times New Roman" w:cs="Times New Roman"/>
          <w:color w:val="000000"/>
          <w:sz w:val="24"/>
          <w:szCs w:val="24"/>
          <w:lang w:eastAsia="pl-PL"/>
        </w:rPr>
        <w:t>Pzp</w:t>
      </w:r>
      <w:proofErr w:type="spellEnd"/>
      <w:r w:rsidRPr="004A72F0">
        <w:rPr>
          <w:rFonts w:ascii="Times New Roman" w:eastAsia="Times New Roman" w:hAnsi="Times New Roman" w:cs="Times New Roman"/>
          <w:color w:val="000000"/>
          <w:sz w:val="24"/>
          <w:szCs w:val="24"/>
          <w:lang w:eastAsia="pl-PL"/>
        </w:rPr>
        <w:t xml:space="preserve">: Zgodnie z art. 67 ust. 1 pkt. 6 ustawy – </w:t>
      </w:r>
      <w:proofErr w:type="spellStart"/>
      <w:r w:rsidRPr="004A72F0">
        <w:rPr>
          <w:rFonts w:ascii="Times New Roman" w:eastAsia="Times New Roman" w:hAnsi="Times New Roman" w:cs="Times New Roman"/>
          <w:color w:val="000000"/>
          <w:sz w:val="24"/>
          <w:szCs w:val="24"/>
          <w:lang w:eastAsia="pl-PL"/>
        </w:rPr>
        <w:t>Pzp</w:t>
      </w:r>
      <w:proofErr w:type="spellEnd"/>
      <w:r w:rsidRPr="004A72F0">
        <w:rPr>
          <w:rFonts w:ascii="Times New Roman" w:eastAsia="Times New Roman" w:hAnsi="Times New Roman" w:cs="Times New Roman"/>
          <w:color w:val="000000"/>
          <w:sz w:val="24"/>
          <w:szCs w:val="24"/>
          <w:lang w:eastAsia="pl-PL"/>
        </w:rPr>
        <w:t xml:space="preserve"> zamawiający przewiduje udzielenie zamówienia polegającego na powtórzeniu robót budowlanych podobnych do zamówienia podstawowego. Zamawiający zakłada, iż wartość tych robót nie przekroczy 20% wartości zamówienia podstawowego. Przewidywane zamówienie jest zgodne z przedmiotem zamówienia podstawowego i obejmuje następujące roboty budowlane: 45233220-7 Roboty w zakresie nawierzchni dróg 45233200-1 Roboty w zakresie różnych nawierzchni 45233412-6 Roboty w zakresie naprawy dróg</w:t>
      </w:r>
    </w:p>
    <w:p w:rsidR="004A72F0" w:rsidRPr="004A72F0" w:rsidRDefault="004A72F0" w:rsidP="004A72F0">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II.8) Okres, w którym realizowane będzie zamówienie lub okres, na który została zawarta umowa ramowa lub okres, na który został ustanowiony dynamiczny system zakupów:</w:t>
      </w:r>
      <w:r w:rsidRPr="004A72F0">
        <w:rPr>
          <w:rFonts w:ascii="Times New Roman" w:eastAsia="Times New Roman" w:hAnsi="Times New Roman" w:cs="Times New Roman"/>
          <w:color w:val="000000"/>
          <w:sz w:val="24"/>
          <w:szCs w:val="24"/>
          <w:lang w:eastAsia="pl-PL"/>
        </w:rPr>
        <w:br/>
        <w:t>miesiącach:   </w:t>
      </w:r>
      <w:r w:rsidRPr="004A72F0">
        <w:rPr>
          <w:rFonts w:ascii="Times New Roman" w:eastAsia="Times New Roman" w:hAnsi="Times New Roman" w:cs="Times New Roman"/>
          <w:i/>
          <w:iCs/>
          <w:color w:val="000000"/>
          <w:sz w:val="24"/>
          <w:szCs w:val="24"/>
          <w:lang w:eastAsia="pl-PL"/>
        </w:rPr>
        <w:t> lub </w:t>
      </w:r>
      <w:r w:rsidRPr="004A72F0">
        <w:rPr>
          <w:rFonts w:ascii="Times New Roman" w:eastAsia="Times New Roman" w:hAnsi="Times New Roman" w:cs="Times New Roman"/>
          <w:b/>
          <w:bCs/>
          <w:color w:val="000000"/>
          <w:sz w:val="24"/>
          <w:szCs w:val="24"/>
          <w:lang w:eastAsia="pl-PL"/>
        </w:rPr>
        <w:t>dniach:</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i/>
          <w:iCs/>
          <w:color w:val="000000"/>
          <w:sz w:val="24"/>
          <w:szCs w:val="24"/>
          <w:lang w:eastAsia="pl-PL"/>
        </w:rPr>
        <w:t>lub</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data rozpoczęcia: </w:t>
      </w:r>
      <w:r w:rsidRPr="004A72F0">
        <w:rPr>
          <w:rFonts w:ascii="Times New Roman" w:eastAsia="Times New Roman" w:hAnsi="Times New Roman" w:cs="Times New Roman"/>
          <w:color w:val="000000"/>
          <w:sz w:val="24"/>
          <w:szCs w:val="24"/>
          <w:lang w:eastAsia="pl-PL"/>
        </w:rPr>
        <w:t> </w:t>
      </w:r>
      <w:r w:rsidRPr="004A72F0">
        <w:rPr>
          <w:rFonts w:ascii="Times New Roman" w:eastAsia="Times New Roman" w:hAnsi="Times New Roman" w:cs="Times New Roman"/>
          <w:i/>
          <w:iCs/>
          <w:color w:val="000000"/>
          <w:sz w:val="24"/>
          <w:szCs w:val="24"/>
          <w:lang w:eastAsia="pl-PL"/>
        </w:rPr>
        <w:t> lub </w:t>
      </w:r>
      <w:r w:rsidRPr="004A72F0">
        <w:rPr>
          <w:rFonts w:ascii="Times New Roman" w:eastAsia="Times New Roman" w:hAnsi="Times New Roman" w:cs="Times New Roman"/>
          <w:b/>
          <w:bCs/>
          <w:color w:val="000000"/>
          <w:sz w:val="24"/>
          <w:szCs w:val="24"/>
          <w:lang w:eastAsia="pl-PL"/>
        </w:rPr>
        <w:t>zakończenia: </w:t>
      </w:r>
      <w:r w:rsidRPr="004A72F0">
        <w:rPr>
          <w:rFonts w:ascii="Times New Roman" w:eastAsia="Times New Roman" w:hAnsi="Times New Roman" w:cs="Times New Roman"/>
          <w:color w:val="000000"/>
          <w:sz w:val="24"/>
          <w:szCs w:val="24"/>
          <w:lang w:eastAsia="pl-PL"/>
        </w:rPr>
        <w:t>2020-11-15</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II.9) Informacje dodatkowe:</w:t>
      </w:r>
    </w:p>
    <w:p w:rsidR="004A72F0" w:rsidRPr="004A72F0" w:rsidRDefault="004A72F0" w:rsidP="004A72F0">
      <w:pPr>
        <w:spacing w:after="0" w:line="450" w:lineRule="atLeast"/>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u w:val="single"/>
          <w:lang w:eastAsia="pl-PL"/>
        </w:rPr>
        <w:t>SEKCJA III: INFORMACJE O CHARAKTERZE PRAWNYM, EKONOMICZNYM, FINANSOWYM I TECHNICZNYM</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III.1) WARUNKI UDZIAŁU W POSTĘPOWANIU</w:t>
      </w:r>
    </w:p>
    <w:p w:rsidR="004A72F0" w:rsidRDefault="004A72F0" w:rsidP="004A72F0">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III.1.1) Kompetencje lub uprawnienia do prowadzenia określonej działalności zawodowej, o ile wynika to z odrębnych przepisów</w:t>
      </w:r>
      <w:r w:rsidRPr="004A72F0">
        <w:rPr>
          <w:rFonts w:ascii="Times New Roman" w:eastAsia="Times New Roman" w:hAnsi="Times New Roman" w:cs="Times New Roman"/>
          <w:color w:val="000000"/>
          <w:sz w:val="24"/>
          <w:szCs w:val="24"/>
          <w:lang w:eastAsia="pl-PL"/>
        </w:rPr>
        <w:br/>
        <w:t>Określenie warunków: Zamawiający nie określa wymagań w zakresie spełniania tego warunku.</w:t>
      </w:r>
      <w:r w:rsidRPr="004A72F0">
        <w:rPr>
          <w:rFonts w:ascii="Times New Roman" w:eastAsia="Times New Roman" w:hAnsi="Times New Roman" w:cs="Times New Roman"/>
          <w:color w:val="000000"/>
          <w:sz w:val="24"/>
          <w:szCs w:val="24"/>
          <w:lang w:eastAsia="pl-PL"/>
        </w:rPr>
        <w:br/>
        <w:t>Informacje dodatkowe</w:t>
      </w:r>
    </w:p>
    <w:p w:rsidR="004A72F0" w:rsidRDefault="004A72F0" w:rsidP="004A72F0">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lastRenderedPageBreak/>
        <w:t>III.1.2) Sytuacja finansowa lub ekonomiczna</w:t>
      </w:r>
      <w:r w:rsidRPr="004A72F0">
        <w:rPr>
          <w:rFonts w:ascii="Times New Roman" w:eastAsia="Times New Roman" w:hAnsi="Times New Roman" w:cs="Times New Roman"/>
          <w:color w:val="000000"/>
          <w:sz w:val="24"/>
          <w:szCs w:val="24"/>
          <w:lang w:eastAsia="pl-PL"/>
        </w:rPr>
        <w:br/>
        <w:t>Określenie warunków: Zamawiający nie określa wymagań w zakresie spełniania tego warunku.</w:t>
      </w:r>
      <w:r w:rsidRPr="004A72F0">
        <w:rPr>
          <w:rFonts w:ascii="Times New Roman" w:eastAsia="Times New Roman" w:hAnsi="Times New Roman" w:cs="Times New Roman"/>
          <w:color w:val="000000"/>
          <w:sz w:val="24"/>
          <w:szCs w:val="24"/>
          <w:lang w:eastAsia="pl-PL"/>
        </w:rPr>
        <w:br/>
        <w:t>Informacje dodatkowe</w:t>
      </w:r>
    </w:p>
    <w:p w:rsidR="004A72F0" w:rsidRDefault="004A72F0" w:rsidP="004A72F0">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III.1.3) Zdolność techniczna lub zawodowa</w:t>
      </w:r>
      <w:r w:rsidRPr="004A72F0">
        <w:rPr>
          <w:rFonts w:ascii="Times New Roman" w:eastAsia="Times New Roman" w:hAnsi="Times New Roman" w:cs="Times New Roman"/>
          <w:color w:val="000000"/>
          <w:sz w:val="24"/>
          <w:szCs w:val="24"/>
          <w:lang w:eastAsia="pl-PL"/>
        </w:rPr>
        <w:br/>
        <w:t>Określenie warunków: Zamawiający wprowadza wymagania dotyczące spełnienia tego warunku. Warunek ten zostanie spełniony, jeśli wykonawca wykaże, że w okresie nie wcześniej niż w ciągu ostatnich 5 lat przed upływem terminu składania ofert, a jeżeli okres prowadzenia działalności jest krótszy-w tym okresie, wykonał co najmniej jedną robotę budowlaną polegającą na modernizacji /remoncie/budowie/przebudowie drogi o wartości zadania minimum 1.000.000,00 zł.</w:t>
      </w:r>
    </w:p>
    <w:p w:rsidR="004A72F0" w:rsidRPr="004A72F0" w:rsidRDefault="004A72F0" w:rsidP="004A72F0">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Zamawiający wymaga od wykonawców wskazania w ofercie lub we wniosku o dopuszczenie do udziału w postępowaniu imion i nazwisk osób wykonujących czynności przy realizacji zamówienia wraz z informacją o kwalifikacjach zawodowych lub doświadczeniu tych osób: Nie</w:t>
      </w:r>
      <w:r w:rsidRPr="004A72F0">
        <w:rPr>
          <w:rFonts w:ascii="Times New Roman" w:eastAsia="Times New Roman" w:hAnsi="Times New Roman" w:cs="Times New Roman"/>
          <w:color w:val="000000"/>
          <w:sz w:val="24"/>
          <w:szCs w:val="24"/>
          <w:lang w:eastAsia="pl-PL"/>
        </w:rPr>
        <w:br/>
        <w:t xml:space="preserve">Informacje dodatkowe: Udział innych podmiotów w realizacji zamówienia 1. Wykonawca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nimi stosunków prawnych. 2. Wykonawca, który polega na zdolnościach lub sytuacji innych podmiotów, musi udowodnić zamawiającemu, że realizując zamówienie będzie dysponował niezbędnymi zasobami tych podmiotów, w szczególności przedstawiając pisemne zobowiązanie tych podmiotów do oddania mu do dyspozycji niezbędnych zasobów na potrzeby realizacji zamówienia. 3. W odniesieniu do warunków dotyczących wykształcenia, kwalifikacji zawodowych lub doświadczenia, wykonawcy mogą polegać na zdolnościach innych podmiotów, jeśli podmioty te zrealizują roboty budowlane lub usługi, do realizacji których te zdolności są wymagane. 4.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5. Jeżeli zdolności techniczne lub zawodowe lub sytuacja ekonomiczna lub finansowa, podmiotu, o którym mowa w pkt 1 nie potwierdzają </w:t>
      </w:r>
      <w:r w:rsidRPr="004A72F0">
        <w:rPr>
          <w:rFonts w:ascii="Times New Roman" w:eastAsia="Times New Roman" w:hAnsi="Times New Roman" w:cs="Times New Roman"/>
          <w:color w:val="000000"/>
          <w:sz w:val="24"/>
          <w:szCs w:val="24"/>
          <w:lang w:eastAsia="pl-PL"/>
        </w:rPr>
        <w:lastRenderedPageBreak/>
        <w:t>spełnienia przez Wykonawcę warunków udziału w postępowaniu lub zachodzą wobec tych podmiotów podstawy wykluczenia, zamawiający żąda, aby wykonawca w terminie określonym przez Zamawiającego: a) zastąpił ten podmiot innym podmiotem lub podmiotami lub b) zobowiązał się do osobistego wykonania odpowiedniej części zamówienia, jeżeli wykaże zdolności techniczne lub zawodowe lub sytuację finansową lub ekonomiczną, o których mowa w pkt 1.</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III.2) PODSTAWY WYKLUCZENIA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 xml:space="preserve">III.2.1) Podstawy wykluczenia określone w art. 24 ust. 1 ustawy </w:t>
      </w:r>
      <w:proofErr w:type="spellStart"/>
      <w:r w:rsidRPr="004A72F0">
        <w:rPr>
          <w:rFonts w:ascii="Times New Roman" w:eastAsia="Times New Roman" w:hAnsi="Times New Roman" w:cs="Times New Roman"/>
          <w:b/>
          <w:bCs/>
          <w:color w:val="000000"/>
          <w:sz w:val="24"/>
          <w:szCs w:val="24"/>
          <w:lang w:eastAsia="pl-PL"/>
        </w:rPr>
        <w:t>Pzp</w:t>
      </w:r>
      <w:proofErr w:type="spellEnd"/>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 xml:space="preserve">III.2.2) Zamawiający przewiduje wykluczenie wykonawcy na podstawie art. 24 ust. 5 ustawy </w:t>
      </w:r>
      <w:proofErr w:type="spellStart"/>
      <w:r w:rsidRPr="004A72F0">
        <w:rPr>
          <w:rFonts w:ascii="Times New Roman" w:eastAsia="Times New Roman" w:hAnsi="Times New Roman" w:cs="Times New Roman"/>
          <w:b/>
          <w:bCs/>
          <w:color w:val="000000"/>
          <w:sz w:val="24"/>
          <w:szCs w:val="24"/>
          <w:lang w:eastAsia="pl-PL"/>
        </w:rPr>
        <w:t>Pzp</w:t>
      </w:r>
      <w:proofErr w:type="spellEnd"/>
      <w:r w:rsidRPr="004A72F0">
        <w:rPr>
          <w:rFonts w:ascii="Times New Roman" w:eastAsia="Times New Roman" w:hAnsi="Times New Roman" w:cs="Times New Roman"/>
          <w:color w:val="000000"/>
          <w:sz w:val="24"/>
          <w:szCs w:val="24"/>
          <w:lang w:eastAsia="pl-PL"/>
        </w:rPr>
        <w:t xml:space="preserve"> Tak Zamawiający przewiduje następujące fakultatywne podstawy wykluczenia: Tak (podstawa wykluczenia określona w art. 24 ust. 5 pkt 1 ustawy </w:t>
      </w:r>
      <w:proofErr w:type="spellStart"/>
      <w:r w:rsidRPr="004A72F0">
        <w:rPr>
          <w:rFonts w:ascii="Times New Roman" w:eastAsia="Times New Roman" w:hAnsi="Times New Roman" w:cs="Times New Roman"/>
          <w:color w:val="000000"/>
          <w:sz w:val="24"/>
          <w:szCs w:val="24"/>
          <w:lang w:eastAsia="pl-PL"/>
        </w:rPr>
        <w:t>Pzp</w:t>
      </w:r>
      <w:proofErr w:type="spellEnd"/>
      <w:r w:rsidRPr="004A72F0">
        <w:rPr>
          <w:rFonts w:ascii="Times New Roman" w:eastAsia="Times New Roman" w:hAnsi="Times New Roman" w:cs="Times New Roman"/>
          <w:color w:val="000000"/>
          <w:sz w:val="24"/>
          <w:szCs w:val="24"/>
          <w:lang w:eastAsia="pl-PL"/>
        </w:rPr>
        <w:t>)</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III.3) WYKAZ OŚWIADCZEŃ SKŁADANYCH PRZEZ WYKONAWCĘ W CELU WSTĘPNEGO POTWIERDZENIA, ŻE NIE PODLEGA ON WYKLUCZENIU ORAZ SPEŁNIA WARUNKI UDZIAŁU W POSTĘPOWANIU ORAZ SPEŁNIA KRYTERIA SELEKCJI</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Oświadczenie o niepodleganiu wykluczeniu oraz spełnianiu warunków udziału w postępowaniu</w:t>
      </w:r>
      <w:r w:rsidRPr="004A72F0">
        <w:rPr>
          <w:rFonts w:ascii="Times New Roman" w:eastAsia="Times New Roman" w:hAnsi="Times New Roman" w:cs="Times New Roman"/>
          <w:color w:val="000000"/>
          <w:sz w:val="24"/>
          <w:szCs w:val="24"/>
          <w:lang w:eastAsia="pl-PL"/>
        </w:rPr>
        <w:br/>
        <w:t>Tak</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Oświadczenie o spełnianiu kryteriów selekcji</w:t>
      </w:r>
      <w:r w:rsidRPr="004A72F0">
        <w:rPr>
          <w:rFonts w:ascii="Times New Roman" w:eastAsia="Times New Roman" w:hAnsi="Times New Roman" w:cs="Times New Roman"/>
          <w:color w:val="000000"/>
          <w:sz w:val="24"/>
          <w:szCs w:val="24"/>
          <w:lang w:eastAsia="pl-PL"/>
        </w:rPr>
        <w:br/>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III.4) WYKAZ OŚWIADCZEŃ LUB DOKUMENTÓW , SKŁADANYCH PRZEZ WYKONAWCĘ W POSTĘPOWANIU NA WEZWANIE ZAMAWIAJACEGO W CELU POTWIERDZENIA OKOLICZNOŚCI, O KTÓRYCH MOWA W ART. 25 UST. 1 PKT 3 USTAWY PZP:</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 xml:space="preserve">6.2.1. odpis z właściwego rejestru lub z centralnej ewidencji informacji o działalności gospodarczej, jeżeli odrębne przepisy wymagają wpisu do rejestru lub ewidencji, w celu potwierdzenia braku podstaw wykluczenia na podstawie art. 24 ust. 5 pkt 1, 6.2.2. jeżeli wykonawca ma siedzibę lub miejsce zamieszkania poza terytorium Rzeczypospolitej Polskiej, zamiast dokumentów, o których mowa w pkt. VIII </w:t>
      </w:r>
      <w:proofErr w:type="spellStart"/>
      <w:r w:rsidRPr="004A72F0">
        <w:rPr>
          <w:rFonts w:ascii="Times New Roman" w:eastAsia="Times New Roman" w:hAnsi="Times New Roman" w:cs="Times New Roman"/>
          <w:color w:val="000000"/>
          <w:sz w:val="24"/>
          <w:szCs w:val="24"/>
          <w:lang w:eastAsia="pl-PL"/>
        </w:rPr>
        <w:t>ppkt</w:t>
      </w:r>
      <w:proofErr w:type="spellEnd"/>
      <w:r w:rsidRPr="004A72F0">
        <w:rPr>
          <w:rFonts w:ascii="Times New Roman" w:eastAsia="Times New Roman" w:hAnsi="Times New Roman" w:cs="Times New Roman"/>
          <w:color w:val="000000"/>
          <w:sz w:val="24"/>
          <w:szCs w:val="24"/>
          <w:lang w:eastAsia="pl-PL"/>
        </w:rPr>
        <w:t xml:space="preserve">. 6.2.1) SIWZ składa odpowiadające im dokumenty, wystawione w kraju, w którym wykonawca ma siedzibę lub miejsce </w:t>
      </w:r>
      <w:r w:rsidRPr="004A72F0">
        <w:rPr>
          <w:rFonts w:ascii="Times New Roman" w:eastAsia="Times New Roman" w:hAnsi="Times New Roman" w:cs="Times New Roman"/>
          <w:color w:val="000000"/>
          <w:sz w:val="24"/>
          <w:szCs w:val="24"/>
          <w:lang w:eastAsia="pl-PL"/>
        </w:rPr>
        <w:lastRenderedPageBreak/>
        <w:t>zamieszkania, potwierdzające odpowiednio, że: -nie otwarto jego likwidacji ani nie ogłoszono upadłości. Dokument w tym zakresie powinien być wystawiony nie wcześniej niż 6 miesięcy przed upływem terminu składania ofert. Jeżeli w kraju, w którym wykonawca ma siedzibę lub miejsce zamieszkania lub miejsce zamieszkania ma osoba, której dokument dotyczy, nie wydaje się dokumentów, o których mowa w pkt.6.2.2.,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151E2C" w:rsidRDefault="00151E2C" w:rsidP="004A72F0">
      <w:pPr>
        <w:spacing w:after="0" w:line="450" w:lineRule="atLeast"/>
        <w:rPr>
          <w:rFonts w:ascii="Times New Roman" w:eastAsia="Times New Roman" w:hAnsi="Times New Roman" w:cs="Times New Roman"/>
          <w:b/>
          <w:bCs/>
          <w:color w:val="000000"/>
          <w:sz w:val="24"/>
          <w:szCs w:val="24"/>
          <w:lang w:eastAsia="pl-PL"/>
        </w:rPr>
      </w:pP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III.5) WYKAZ OŚWIADCZEŃ LUB DOKUMENTÓW SKŁADANYCH PRZEZ WYKONAWCĘ W POSTĘPOWANIU NA WEZWANIE ZAMAWIAJACEGO W CELU POTWIERDZENIA OKOLICZNOŚCI, O KTÓRYCH MOWA W ART. 25 UST. 1 PKT 1 USTAWY PZP</w:t>
      </w:r>
    </w:p>
    <w:p w:rsidR="00151E2C" w:rsidRDefault="00151E2C" w:rsidP="004A72F0">
      <w:pPr>
        <w:spacing w:after="0" w:line="450" w:lineRule="atLeast"/>
        <w:rPr>
          <w:rFonts w:ascii="Times New Roman" w:eastAsia="Times New Roman" w:hAnsi="Times New Roman" w:cs="Times New Roman"/>
          <w:b/>
          <w:bCs/>
          <w:color w:val="000000"/>
          <w:sz w:val="24"/>
          <w:szCs w:val="24"/>
          <w:lang w:eastAsia="pl-PL"/>
        </w:rPr>
      </w:pPr>
    </w:p>
    <w:p w:rsidR="00151E2C" w:rsidRDefault="004A72F0" w:rsidP="004A72F0">
      <w:pPr>
        <w:spacing w:after="0" w:line="450" w:lineRule="atLeast"/>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lang w:eastAsia="pl-PL"/>
        </w:rPr>
        <w:t>III.5.1) W ZAKRESIE SPEŁNIANIA WARUNKÓW UDZIAŁU W POSTĘPOWANIU:</w:t>
      </w:r>
      <w:r w:rsidRPr="004A72F0">
        <w:rPr>
          <w:rFonts w:ascii="Times New Roman" w:eastAsia="Times New Roman" w:hAnsi="Times New Roman" w:cs="Times New Roman"/>
          <w:color w:val="000000"/>
          <w:sz w:val="24"/>
          <w:szCs w:val="24"/>
          <w:lang w:eastAsia="pl-PL"/>
        </w:rPr>
        <w:br/>
        <w:t>6.1.1 Wykaz robót budowlanych polegających na modernizacji/remoncie/budowie/przebudowie drogi o wartości zadania minimum 1.000.000,00 zł,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lastRenderedPageBreak/>
        <w:t>III.5.2) W ZAKRESIE KRYTERIÓW SELEKCJI:</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III.6) WYKAZ OŚWIADCZEŃ LUB DOKUMENTÓW SKŁADANYCH PRZEZ WYKONAWCĘ W POSTĘPOWANIU NA WEZWANIE ZAMAWIAJACEGO W CELU POTWIERDZENIA OKOLICZNOŚCI, O KTÓRYCH MOWA W ART. 25 UST. 1 PKT 2 USTAWY PZP</w:t>
      </w:r>
    </w:p>
    <w:p w:rsidR="00151E2C" w:rsidRDefault="00151E2C" w:rsidP="004A72F0">
      <w:pPr>
        <w:spacing w:after="0" w:line="450" w:lineRule="atLeast"/>
        <w:rPr>
          <w:rFonts w:ascii="Times New Roman" w:eastAsia="Times New Roman" w:hAnsi="Times New Roman" w:cs="Times New Roman"/>
          <w:b/>
          <w:bCs/>
          <w:color w:val="000000"/>
          <w:sz w:val="24"/>
          <w:szCs w:val="24"/>
          <w:lang w:eastAsia="pl-PL"/>
        </w:rPr>
      </w:pPr>
    </w:p>
    <w:p w:rsidR="004A72F0" w:rsidRDefault="004A72F0" w:rsidP="004A72F0">
      <w:pPr>
        <w:spacing w:after="0" w:line="450" w:lineRule="atLeast"/>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lang w:eastAsia="pl-PL"/>
        </w:rPr>
        <w:t>III.7) INNE DOKUMENTY NIE WYMIENIONE W pkt III.3) - III.6)</w:t>
      </w:r>
    </w:p>
    <w:p w:rsidR="004A72F0" w:rsidRPr="004A72F0" w:rsidRDefault="004A72F0" w:rsidP="00151E2C">
      <w:pPr>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7. Wykaz pozostałych dokumentów składających się na ofertę: 7.1. Pełnomocnictwo /oryginał/ osoby lub osób podpisujących ofertę - jeżeli uprawnienie do podpisu nie wynika bezpośrednio z załączonych dokumentów. 7.2. W przypadku złożenia oferty wspólnej – pełnomocnictwo udzielone liderowi, 7.3. Zobowiązanie podmiotu trzeciego( jeżeli dotyczy) – załącznik nr 4. 6.3. Dokumenty wymagane w przypadku składania oferty wspólnej. 6.3.1.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 6.3.2. W przypadku wspólnego ubiegania się o zamówienie przez wykonawców oświadczenie składa każdy z wykonawców wspólnie ubiegających się o zamówienia. Dokumenty te potwierdzają spełnianie warunków udziału w postępowaniu oraz brak podstaw do wykluczenia w zakresie, w którym każdy z wykonawców wykazuje spełnienia warunków udziału w postępowaniu oraz brak podstaw wykluczenia.</w:t>
      </w:r>
    </w:p>
    <w:p w:rsidR="00151E2C" w:rsidRDefault="00151E2C" w:rsidP="004A72F0">
      <w:pPr>
        <w:spacing w:after="0" w:line="450" w:lineRule="atLeast"/>
        <w:rPr>
          <w:rFonts w:ascii="Times New Roman" w:eastAsia="Times New Roman" w:hAnsi="Times New Roman" w:cs="Times New Roman"/>
          <w:b/>
          <w:bCs/>
          <w:color w:val="000000"/>
          <w:sz w:val="24"/>
          <w:szCs w:val="24"/>
          <w:u w:val="single"/>
          <w:lang w:eastAsia="pl-PL"/>
        </w:rPr>
      </w:pPr>
    </w:p>
    <w:p w:rsidR="004A72F0" w:rsidRPr="004A72F0" w:rsidRDefault="004A72F0" w:rsidP="004A72F0">
      <w:pPr>
        <w:spacing w:after="0" w:line="450" w:lineRule="atLeast"/>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u w:val="single"/>
          <w:lang w:eastAsia="pl-PL"/>
        </w:rPr>
        <w:t>SEKCJA IV: PROCEDURA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IV.1) OPIS</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IV.1.1) Tryb udzielenia zamówienia: </w:t>
      </w:r>
      <w:r w:rsidRPr="004A72F0">
        <w:rPr>
          <w:rFonts w:ascii="Times New Roman" w:eastAsia="Times New Roman" w:hAnsi="Times New Roman" w:cs="Times New Roman"/>
          <w:color w:val="000000"/>
          <w:sz w:val="24"/>
          <w:szCs w:val="24"/>
          <w:lang w:eastAsia="pl-PL"/>
        </w:rPr>
        <w:t>Przetarg nieograniczony</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IV.1.2) Zamawiający żąda wniesienia wadium:</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r w:rsidRPr="004A72F0">
        <w:rPr>
          <w:rFonts w:ascii="Times New Roman" w:eastAsia="Times New Roman" w:hAnsi="Times New Roman" w:cs="Times New Roman"/>
          <w:color w:val="000000"/>
          <w:sz w:val="24"/>
          <w:szCs w:val="24"/>
          <w:lang w:eastAsia="pl-PL"/>
        </w:rPr>
        <w:br/>
        <w:t>Informacja na temat wadium</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IV.1.3) Przewiduje się udzielenie zaliczek na poczet wykonania zamówienia: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lastRenderedPageBreak/>
        <w:t>Nie</w:t>
      </w:r>
      <w:r w:rsidRPr="004A72F0">
        <w:rPr>
          <w:rFonts w:ascii="Times New Roman" w:eastAsia="Times New Roman" w:hAnsi="Times New Roman" w:cs="Times New Roman"/>
          <w:color w:val="000000"/>
          <w:sz w:val="24"/>
          <w:szCs w:val="24"/>
          <w:lang w:eastAsia="pl-PL"/>
        </w:rPr>
        <w:br/>
        <w:t>Należy podać informacje na temat udzielania zaliczek:</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IV.1.4) Wymaga się złożenia ofert w postaci katalogów elektronicznych lub dołączenia do ofert katalogów elektronicznych:</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r w:rsidRPr="004A72F0">
        <w:rPr>
          <w:rFonts w:ascii="Times New Roman" w:eastAsia="Times New Roman" w:hAnsi="Times New Roman" w:cs="Times New Roman"/>
          <w:color w:val="000000"/>
          <w:sz w:val="24"/>
          <w:szCs w:val="24"/>
          <w:lang w:eastAsia="pl-PL"/>
        </w:rPr>
        <w:br/>
        <w:t>Dopuszcza się złożenie ofert w postaci katalogów elektronicznych lub dołączenia do ofert katalogów elektronicznych:</w:t>
      </w:r>
      <w:r w:rsidRPr="004A72F0">
        <w:rPr>
          <w:rFonts w:ascii="Times New Roman" w:eastAsia="Times New Roman" w:hAnsi="Times New Roman" w:cs="Times New Roman"/>
          <w:color w:val="000000"/>
          <w:sz w:val="24"/>
          <w:szCs w:val="24"/>
          <w:lang w:eastAsia="pl-PL"/>
        </w:rPr>
        <w:br/>
        <w:t>Nie</w:t>
      </w:r>
      <w:r w:rsidRPr="004A72F0">
        <w:rPr>
          <w:rFonts w:ascii="Times New Roman" w:eastAsia="Times New Roman" w:hAnsi="Times New Roman" w:cs="Times New Roman"/>
          <w:color w:val="000000"/>
          <w:sz w:val="24"/>
          <w:szCs w:val="24"/>
          <w:lang w:eastAsia="pl-PL"/>
        </w:rPr>
        <w:br/>
        <w:t>Informacje dodatkowe: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IV.1.5.) Wymaga się złożenia oferty wariantowej:</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Nie</w:t>
      </w:r>
      <w:r w:rsidRPr="004A72F0">
        <w:rPr>
          <w:rFonts w:ascii="Times New Roman" w:eastAsia="Times New Roman" w:hAnsi="Times New Roman" w:cs="Times New Roman"/>
          <w:color w:val="000000"/>
          <w:sz w:val="24"/>
          <w:szCs w:val="24"/>
          <w:lang w:eastAsia="pl-PL"/>
        </w:rPr>
        <w:br/>
        <w:t>Dopuszcza się złożenie oferty wariantowej</w:t>
      </w:r>
      <w:r w:rsidRPr="004A72F0">
        <w:rPr>
          <w:rFonts w:ascii="Times New Roman" w:eastAsia="Times New Roman" w:hAnsi="Times New Roman" w:cs="Times New Roman"/>
          <w:color w:val="000000"/>
          <w:sz w:val="24"/>
          <w:szCs w:val="24"/>
          <w:lang w:eastAsia="pl-PL"/>
        </w:rPr>
        <w:br/>
        <w:t>Nie</w:t>
      </w:r>
      <w:r w:rsidRPr="004A72F0">
        <w:rPr>
          <w:rFonts w:ascii="Times New Roman" w:eastAsia="Times New Roman" w:hAnsi="Times New Roman" w:cs="Times New Roman"/>
          <w:color w:val="000000"/>
          <w:sz w:val="24"/>
          <w:szCs w:val="24"/>
          <w:lang w:eastAsia="pl-PL"/>
        </w:rPr>
        <w:br/>
        <w:t>Złożenie oferty wariantowej dopuszcza się tylko z jednoczesnym złożeniem oferty zasadniczej:</w:t>
      </w:r>
      <w:r w:rsidRPr="004A72F0">
        <w:rPr>
          <w:rFonts w:ascii="Times New Roman" w:eastAsia="Times New Roman" w:hAnsi="Times New Roman" w:cs="Times New Roman"/>
          <w:color w:val="000000"/>
          <w:sz w:val="24"/>
          <w:szCs w:val="24"/>
          <w:lang w:eastAsia="pl-PL"/>
        </w:rPr>
        <w:br/>
        <w:t>Nie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IV.1.6) Przewidywana liczba wykonawców, którzy zostaną zaproszeni do udziału w postępowaniu</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i/>
          <w:iCs/>
          <w:color w:val="000000"/>
          <w:sz w:val="24"/>
          <w:szCs w:val="24"/>
          <w:lang w:eastAsia="pl-PL"/>
        </w:rPr>
        <w:t>(przetarg ograniczony, negocjacje z ogłoszeniem, dialog konkurencyjny, partnerstwo innowacyjne)</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Liczba wykonawców  </w:t>
      </w:r>
      <w:r w:rsidRPr="004A72F0">
        <w:rPr>
          <w:rFonts w:ascii="Times New Roman" w:eastAsia="Times New Roman" w:hAnsi="Times New Roman" w:cs="Times New Roman"/>
          <w:color w:val="000000"/>
          <w:sz w:val="24"/>
          <w:szCs w:val="24"/>
          <w:lang w:eastAsia="pl-PL"/>
        </w:rPr>
        <w:br/>
        <w:t>Przewidywana minimalna liczba wykonawców</w:t>
      </w:r>
      <w:r w:rsidRPr="004A72F0">
        <w:rPr>
          <w:rFonts w:ascii="Times New Roman" w:eastAsia="Times New Roman" w:hAnsi="Times New Roman" w:cs="Times New Roman"/>
          <w:color w:val="000000"/>
          <w:sz w:val="24"/>
          <w:szCs w:val="24"/>
          <w:lang w:eastAsia="pl-PL"/>
        </w:rPr>
        <w:br/>
        <w:t>Maksymalna liczba wykonawców  </w:t>
      </w:r>
      <w:r w:rsidRPr="004A72F0">
        <w:rPr>
          <w:rFonts w:ascii="Times New Roman" w:eastAsia="Times New Roman" w:hAnsi="Times New Roman" w:cs="Times New Roman"/>
          <w:color w:val="000000"/>
          <w:sz w:val="24"/>
          <w:szCs w:val="24"/>
          <w:lang w:eastAsia="pl-PL"/>
        </w:rPr>
        <w:br/>
        <w:t>Kryteria selekcji wykonawców:</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IV.1.7) Informacje na temat umowy ramowej lub dynamicznego systemu zakupów:</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Umowa ramowa będzie zawarta:</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lastRenderedPageBreak/>
        <w:t>Czy przewiduje się ograniczenie liczby uczestników umowy ramowej:</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Przewidziana maksymalna liczba uczestników umowy ramowej:</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Informacje dodatkowe: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Zamówienie obejmuje ustanowienie dynamicznego systemu zakupów:</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Adres strony internetowej, na której będą zamieszczone dodatkowe informacje dotyczące dynamicznego systemu zakupów:</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Informacje dodatkowe: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W ramach umowy ramowej/dynamicznego systemu zakupów dopuszcza się złożenie ofert w formie katalogów elektronicznych:</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Przewiduje się pobranie ze złożonych katalogów elektronicznych informacji potrzebnych do sporządzenia ofert w ramach umowy ramowej/dynamicznego systemu zakupów:</w:t>
      </w:r>
      <w:r w:rsidRPr="004A72F0">
        <w:rPr>
          <w:rFonts w:ascii="Times New Roman" w:eastAsia="Times New Roman" w:hAnsi="Times New Roman" w:cs="Times New Roman"/>
          <w:color w:val="000000"/>
          <w:sz w:val="24"/>
          <w:szCs w:val="24"/>
          <w:lang w:eastAsia="pl-PL"/>
        </w:rPr>
        <w:br/>
      </w:r>
    </w:p>
    <w:p w:rsidR="00151E2C"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IV.1.8) Aukcja elektroniczna</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Przewidziane jest przeprowadzenie aukcji elektronicznej </w:t>
      </w:r>
      <w:r w:rsidRPr="004A72F0">
        <w:rPr>
          <w:rFonts w:ascii="Times New Roman" w:eastAsia="Times New Roman" w:hAnsi="Times New Roman" w:cs="Times New Roman"/>
          <w:i/>
          <w:iCs/>
          <w:color w:val="000000"/>
          <w:sz w:val="24"/>
          <w:szCs w:val="24"/>
          <w:lang w:eastAsia="pl-PL"/>
        </w:rPr>
        <w:t>(przetarg nieograniczony, przetarg ograniczony, negocjacje z ogłoszeniem) </w:t>
      </w:r>
      <w:r w:rsidRPr="004A72F0">
        <w:rPr>
          <w:rFonts w:ascii="Times New Roman" w:eastAsia="Times New Roman" w:hAnsi="Times New Roman" w:cs="Times New Roman"/>
          <w:color w:val="000000"/>
          <w:sz w:val="24"/>
          <w:szCs w:val="24"/>
          <w:lang w:eastAsia="pl-PL"/>
        </w:rPr>
        <w:t>Nie</w:t>
      </w:r>
      <w:r w:rsidRPr="004A72F0">
        <w:rPr>
          <w:rFonts w:ascii="Times New Roman" w:eastAsia="Times New Roman" w:hAnsi="Times New Roman" w:cs="Times New Roman"/>
          <w:color w:val="000000"/>
          <w:sz w:val="24"/>
          <w:szCs w:val="24"/>
          <w:lang w:eastAsia="pl-PL"/>
        </w:rPr>
        <w:br/>
        <w:t>Należy podać adres strony internetowej, na której aukcja będzie prowadzona:</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Należy wskazać elementy, których wartości będą przedmiotem aukcji elektronicznej:</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Przewiduje się ograniczenia co do przedstawionych wartości, wynikające z opisu przedmiotu zamówienia:</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Należy podać, które informacje zostaną udostępnione wykonawcom w trakcie aukcji elektronicznej oraz jaki będzie termin ich udostępnienia:</w:t>
      </w:r>
      <w:r w:rsidRPr="004A72F0">
        <w:rPr>
          <w:rFonts w:ascii="Times New Roman" w:eastAsia="Times New Roman" w:hAnsi="Times New Roman" w:cs="Times New Roman"/>
          <w:color w:val="000000"/>
          <w:sz w:val="24"/>
          <w:szCs w:val="24"/>
          <w:lang w:eastAsia="pl-PL"/>
        </w:rPr>
        <w:br/>
        <w:t>Informacje dotyczące przebiegu aukcji elektronicznej:</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lastRenderedPageBreak/>
        <w:t>Jaki jest przewidziany sposób postępowania w toku aukcji elektronicznej i jakie będą warunki, na jakich wykonawcy będą mogli licytować (minimalne wysokości postąpień):</w:t>
      </w:r>
      <w:r w:rsidRPr="004A72F0">
        <w:rPr>
          <w:rFonts w:ascii="Times New Roman" w:eastAsia="Times New Roman" w:hAnsi="Times New Roman" w:cs="Times New Roman"/>
          <w:color w:val="000000"/>
          <w:sz w:val="24"/>
          <w:szCs w:val="24"/>
          <w:lang w:eastAsia="pl-PL"/>
        </w:rPr>
        <w:br/>
        <w:t>Informacje dotyczące wykorzystywanego sprzętu elektronicznego, rozwiązań i specyfikacji technicznych w zakresie połączeń:</w:t>
      </w:r>
      <w:r w:rsidRPr="004A72F0">
        <w:rPr>
          <w:rFonts w:ascii="Times New Roman" w:eastAsia="Times New Roman" w:hAnsi="Times New Roman" w:cs="Times New Roman"/>
          <w:color w:val="000000"/>
          <w:sz w:val="24"/>
          <w:szCs w:val="24"/>
          <w:lang w:eastAsia="pl-PL"/>
        </w:rPr>
        <w:br/>
        <w:t>Wymagania dotyczące rejestracji i identyfikacji wykonawców w aukcji elektronicznej:</w:t>
      </w:r>
      <w:r w:rsidRPr="004A72F0">
        <w:rPr>
          <w:rFonts w:ascii="Times New Roman" w:eastAsia="Times New Roman" w:hAnsi="Times New Roman" w:cs="Times New Roman"/>
          <w:color w:val="000000"/>
          <w:sz w:val="24"/>
          <w:szCs w:val="24"/>
          <w:lang w:eastAsia="pl-PL"/>
        </w:rPr>
        <w:br/>
        <w:t>Informacje o liczbie etapów aukcji elektronicznej i czasie ich trwania: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Czas trwania:</w:t>
      </w:r>
      <w:r w:rsidRPr="004A72F0">
        <w:rPr>
          <w:rFonts w:ascii="Times New Roman" w:eastAsia="Times New Roman" w:hAnsi="Times New Roman" w:cs="Times New Roman"/>
          <w:color w:val="000000"/>
          <w:sz w:val="24"/>
          <w:szCs w:val="24"/>
          <w:lang w:eastAsia="pl-PL"/>
        </w:rPr>
        <w:br/>
        <w:t>Czy wykonawcy, którzy nie złożyli nowych postąpień, zostaną zakwalifikowani do następnego etapu:</w:t>
      </w:r>
      <w:r w:rsidRPr="004A72F0">
        <w:rPr>
          <w:rFonts w:ascii="Times New Roman" w:eastAsia="Times New Roman" w:hAnsi="Times New Roman" w:cs="Times New Roman"/>
          <w:color w:val="000000"/>
          <w:sz w:val="24"/>
          <w:szCs w:val="24"/>
          <w:lang w:eastAsia="pl-PL"/>
        </w:rPr>
        <w:br/>
        <w:t>Warunki zamknięcia aukcji elektronicznej:</w:t>
      </w:r>
      <w:r w:rsidRPr="004A72F0">
        <w:rPr>
          <w:rFonts w:ascii="Times New Roman" w:eastAsia="Times New Roman" w:hAnsi="Times New Roman" w:cs="Times New Roman"/>
          <w:color w:val="000000"/>
          <w:sz w:val="24"/>
          <w:szCs w:val="24"/>
          <w:lang w:eastAsia="pl-PL"/>
        </w:rPr>
        <w:br/>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IV.2) KRYTERIA OCENY OFERT</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IV.2.1) Kryteria oceny ofert:</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IV.2.2) Kryteria</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17"/>
        <w:gridCol w:w="1016"/>
      </w:tblGrid>
      <w:tr w:rsidR="004A72F0" w:rsidRPr="004A72F0" w:rsidTr="004A72F0">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Znaczenie</w:t>
            </w:r>
          </w:p>
        </w:tc>
      </w:tr>
      <w:tr w:rsidR="004A72F0" w:rsidRPr="004A72F0" w:rsidTr="004A72F0">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60,00</w:t>
            </w:r>
          </w:p>
        </w:tc>
      </w:tr>
      <w:tr w:rsidR="004A72F0" w:rsidRPr="004A72F0" w:rsidTr="004A72F0">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gwarancja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A72F0" w:rsidRPr="004A72F0" w:rsidRDefault="004A72F0" w:rsidP="004A72F0">
            <w:pPr>
              <w:spacing w:after="0" w:line="240" w:lineRule="auto"/>
              <w:rPr>
                <w:rFonts w:ascii="Times New Roman" w:eastAsia="Times New Roman" w:hAnsi="Times New Roman" w:cs="Times New Roman"/>
                <w:sz w:val="24"/>
                <w:szCs w:val="24"/>
                <w:lang w:eastAsia="pl-PL"/>
              </w:rPr>
            </w:pPr>
            <w:r w:rsidRPr="004A72F0">
              <w:rPr>
                <w:rFonts w:ascii="Times New Roman" w:eastAsia="Times New Roman" w:hAnsi="Times New Roman" w:cs="Times New Roman"/>
                <w:sz w:val="24"/>
                <w:szCs w:val="24"/>
                <w:lang w:eastAsia="pl-PL"/>
              </w:rPr>
              <w:t>40,00</w:t>
            </w:r>
          </w:p>
        </w:tc>
      </w:tr>
    </w:tbl>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 xml:space="preserve">IV.2.3) Zastosowanie procedury, o której mowa w art. 24aa ust. 1 ustawy </w:t>
      </w:r>
      <w:proofErr w:type="spellStart"/>
      <w:r w:rsidRPr="004A72F0">
        <w:rPr>
          <w:rFonts w:ascii="Times New Roman" w:eastAsia="Times New Roman" w:hAnsi="Times New Roman" w:cs="Times New Roman"/>
          <w:b/>
          <w:bCs/>
          <w:color w:val="000000"/>
          <w:sz w:val="24"/>
          <w:szCs w:val="24"/>
          <w:lang w:eastAsia="pl-PL"/>
        </w:rPr>
        <w:t>Pzp</w:t>
      </w:r>
      <w:proofErr w:type="spellEnd"/>
      <w:r w:rsidRPr="004A72F0">
        <w:rPr>
          <w:rFonts w:ascii="Times New Roman" w:eastAsia="Times New Roman" w:hAnsi="Times New Roman" w:cs="Times New Roman"/>
          <w:b/>
          <w:bCs/>
          <w:color w:val="000000"/>
          <w:sz w:val="24"/>
          <w:szCs w:val="24"/>
          <w:lang w:eastAsia="pl-PL"/>
        </w:rPr>
        <w:t> </w:t>
      </w:r>
      <w:r w:rsidRPr="004A72F0">
        <w:rPr>
          <w:rFonts w:ascii="Times New Roman" w:eastAsia="Times New Roman" w:hAnsi="Times New Roman" w:cs="Times New Roman"/>
          <w:color w:val="000000"/>
          <w:sz w:val="24"/>
          <w:szCs w:val="24"/>
          <w:lang w:eastAsia="pl-PL"/>
        </w:rPr>
        <w:t>(przetarg nieograniczony)</w:t>
      </w:r>
      <w:r w:rsidRPr="004A72F0">
        <w:rPr>
          <w:rFonts w:ascii="Times New Roman" w:eastAsia="Times New Roman" w:hAnsi="Times New Roman" w:cs="Times New Roman"/>
          <w:color w:val="000000"/>
          <w:sz w:val="24"/>
          <w:szCs w:val="24"/>
          <w:lang w:eastAsia="pl-PL"/>
        </w:rPr>
        <w:br/>
        <w:t>Tak</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IV.3) Negocjacje z ogłoszeniem, dialog konkurencyjny, partnerstwo innowacyjne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IV.3.1) Informacje na temat negocjacji z ogłoszeniem</w:t>
      </w:r>
      <w:r w:rsidRPr="004A72F0">
        <w:rPr>
          <w:rFonts w:ascii="Times New Roman" w:eastAsia="Times New Roman" w:hAnsi="Times New Roman" w:cs="Times New Roman"/>
          <w:color w:val="000000"/>
          <w:sz w:val="24"/>
          <w:szCs w:val="24"/>
          <w:lang w:eastAsia="pl-PL"/>
        </w:rPr>
        <w:br/>
        <w:t>Minimalne wymagania, które muszą spełniać wszystkie oferty:</w:t>
      </w:r>
      <w:r w:rsidRPr="004A72F0">
        <w:rPr>
          <w:rFonts w:ascii="Times New Roman" w:eastAsia="Times New Roman" w:hAnsi="Times New Roman" w:cs="Times New Roman"/>
          <w:color w:val="000000"/>
          <w:sz w:val="24"/>
          <w:szCs w:val="24"/>
          <w:lang w:eastAsia="pl-PL"/>
        </w:rPr>
        <w:br/>
        <w:t>Przewidziane jest zastrzeżenie prawa do udzielenia zamówienia na podstawie ofert wstępnych bez przeprowadzenia negocjacji</w:t>
      </w:r>
      <w:r w:rsidRPr="004A72F0">
        <w:rPr>
          <w:rFonts w:ascii="Times New Roman" w:eastAsia="Times New Roman" w:hAnsi="Times New Roman" w:cs="Times New Roman"/>
          <w:color w:val="000000"/>
          <w:sz w:val="24"/>
          <w:szCs w:val="24"/>
          <w:lang w:eastAsia="pl-PL"/>
        </w:rPr>
        <w:br/>
        <w:t>Przewidziany jest podział negocjacji na etapy w celu ograniczenia liczby ofert:</w:t>
      </w:r>
      <w:r w:rsidRPr="004A72F0">
        <w:rPr>
          <w:rFonts w:ascii="Times New Roman" w:eastAsia="Times New Roman" w:hAnsi="Times New Roman" w:cs="Times New Roman"/>
          <w:color w:val="000000"/>
          <w:sz w:val="24"/>
          <w:szCs w:val="24"/>
          <w:lang w:eastAsia="pl-PL"/>
        </w:rPr>
        <w:br/>
        <w:t>Należy podać informacje na temat etapów negocjacji (w tym liczbę etapów):</w:t>
      </w:r>
      <w:r w:rsidRPr="004A72F0">
        <w:rPr>
          <w:rFonts w:ascii="Times New Roman" w:eastAsia="Times New Roman" w:hAnsi="Times New Roman" w:cs="Times New Roman"/>
          <w:color w:val="000000"/>
          <w:sz w:val="24"/>
          <w:szCs w:val="24"/>
          <w:lang w:eastAsia="pl-PL"/>
        </w:rPr>
        <w:br/>
        <w:t>Informacje dodatkowe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IV.3.2) Informacje na temat dialogu konkurencyjnego</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lastRenderedPageBreak/>
        <w:t>Opis potrzeb i wymagań zamawiającego lub informacja o sposobie uzyskania tego opisu:</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Informacja o wysokości nagród dla wykonawców, którzy podczas dialogu konkurencyjnego przedstawili rozwiązania stanowiące podstawę do składania ofert, jeżeli zamawiający przewiduje nagrody:</w:t>
      </w:r>
      <w:r w:rsidRPr="004A72F0">
        <w:rPr>
          <w:rFonts w:ascii="Times New Roman" w:eastAsia="Times New Roman" w:hAnsi="Times New Roman" w:cs="Times New Roman"/>
          <w:color w:val="000000"/>
          <w:sz w:val="24"/>
          <w:szCs w:val="24"/>
          <w:lang w:eastAsia="pl-PL"/>
        </w:rPr>
        <w:br/>
        <w:t>Wstępny harmonogram postępowania:</w:t>
      </w:r>
      <w:r w:rsidRPr="004A72F0">
        <w:rPr>
          <w:rFonts w:ascii="Times New Roman" w:eastAsia="Times New Roman" w:hAnsi="Times New Roman" w:cs="Times New Roman"/>
          <w:color w:val="000000"/>
          <w:sz w:val="24"/>
          <w:szCs w:val="24"/>
          <w:lang w:eastAsia="pl-PL"/>
        </w:rPr>
        <w:br/>
        <w:t>Podział dialogu na etapy w celu ograniczenia liczby rozwiązań:</w:t>
      </w:r>
      <w:r w:rsidRPr="004A72F0">
        <w:rPr>
          <w:rFonts w:ascii="Times New Roman" w:eastAsia="Times New Roman" w:hAnsi="Times New Roman" w:cs="Times New Roman"/>
          <w:color w:val="000000"/>
          <w:sz w:val="24"/>
          <w:szCs w:val="24"/>
          <w:lang w:eastAsia="pl-PL"/>
        </w:rPr>
        <w:br/>
        <w:t>Należy podać informacje na temat etapów dialogu:</w:t>
      </w:r>
      <w:r w:rsidRPr="004A72F0">
        <w:rPr>
          <w:rFonts w:ascii="Times New Roman" w:eastAsia="Times New Roman" w:hAnsi="Times New Roman" w:cs="Times New Roman"/>
          <w:color w:val="000000"/>
          <w:sz w:val="24"/>
          <w:szCs w:val="24"/>
          <w:lang w:eastAsia="pl-PL"/>
        </w:rPr>
        <w:br/>
        <w:t>Informacje dodatkowe: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IV.3.3) Informacje na temat partnerstwa innowacyjnego</w:t>
      </w:r>
      <w:r w:rsidRPr="004A72F0">
        <w:rPr>
          <w:rFonts w:ascii="Times New Roman" w:eastAsia="Times New Roman" w:hAnsi="Times New Roman" w:cs="Times New Roman"/>
          <w:color w:val="000000"/>
          <w:sz w:val="24"/>
          <w:szCs w:val="24"/>
          <w:lang w:eastAsia="pl-PL"/>
        </w:rPr>
        <w:br/>
        <w:t>Elementy opisu przedmiotu zamówienia definiujące minimalne wymagania, którym muszą odpowiadać wszystkie oferty:</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Podział negocjacji na etapy w celu ograniczeniu liczby ofert podlegających negocjacjom poprzez zastosowanie kryteriów oceny ofert wskazanych w specyfikacji istotnych warunków zamówienia:</w:t>
      </w:r>
      <w:r w:rsidRPr="004A72F0">
        <w:rPr>
          <w:rFonts w:ascii="Times New Roman" w:eastAsia="Times New Roman" w:hAnsi="Times New Roman" w:cs="Times New Roman"/>
          <w:color w:val="000000"/>
          <w:sz w:val="24"/>
          <w:szCs w:val="24"/>
          <w:lang w:eastAsia="pl-PL"/>
        </w:rPr>
        <w:br/>
        <w:t>Informacje dodatkowe: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IV.4) Licytacja elektroniczna</w:t>
      </w:r>
      <w:r w:rsidRPr="004A72F0">
        <w:rPr>
          <w:rFonts w:ascii="Times New Roman" w:eastAsia="Times New Roman" w:hAnsi="Times New Roman" w:cs="Times New Roman"/>
          <w:color w:val="000000"/>
          <w:sz w:val="24"/>
          <w:szCs w:val="24"/>
          <w:lang w:eastAsia="pl-PL"/>
        </w:rPr>
        <w:br/>
        <w:t>Adres strony internetowej, na której będzie prowadzona licytacja elektroniczna: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Adres strony internetowej, na której jest dostępny opis przedmiotu zamówienia w licytacji elektronicznej:</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Wymagania dotyczące rejestracji i identyfikacji wykonawców w licytacji elektronicznej, w tym wymagania techniczne urządzeń informatycznych:</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Sposób postępowania w toku licytacji elektronicznej, w tym określenie minimalnych wysokości postąpień:</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Informacje o liczbie etapów licytacji elektronicznej i czasie ich trwania:</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Czas trwania:</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lastRenderedPageBreak/>
        <w:t>Wykonawcy, którzy nie złożyli nowych postąpień, zostaną zakwalifikowani do następnego etapu:</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Termin składania wniosków o dopuszczenie do udziału w licytacji elektronicznej:</w:t>
      </w:r>
      <w:r w:rsidRPr="004A72F0">
        <w:rPr>
          <w:rFonts w:ascii="Times New Roman" w:eastAsia="Times New Roman" w:hAnsi="Times New Roman" w:cs="Times New Roman"/>
          <w:color w:val="000000"/>
          <w:sz w:val="24"/>
          <w:szCs w:val="24"/>
          <w:lang w:eastAsia="pl-PL"/>
        </w:rPr>
        <w:br/>
        <w:t>Data: godzina:</w:t>
      </w:r>
      <w:r w:rsidRPr="004A72F0">
        <w:rPr>
          <w:rFonts w:ascii="Times New Roman" w:eastAsia="Times New Roman" w:hAnsi="Times New Roman" w:cs="Times New Roman"/>
          <w:color w:val="000000"/>
          <w:sz w:val="24"/>
          <w:szCs w:val="24"/>
          <w:lang w:eastAsia="pl-PL"/>
        </w:rPr>
        <w:br/>
        <w:t>Termin otwarcia licytacji elektronicznej:</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Termin i warunki zamknięcia licytacji elektronicznej:</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t>Istotne dla stron postanowienia, które zostaną wprowadzone do treści zawieranej umowy w sprawie zamówienia publicznego, albo ogólne warunki umowy, albo wzór umowy:</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t>Wymagania dotyczące zabezpieczenia należytego wykonania umowy:</w:t>
      </w:r>
    </w:p>
    <w:p w:rsidR="004A72F0" w:rsidRP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t>Informacje dodatkowe:</w:t>
      </w:r>
    </w:p>
    <w:p w:rsidR="004A72F0" w:rsidRDefault="004A72F0" w:rsidP="004A72F0">
      <w:pPr>
        <w:spacing w:after="0" w:line="450" w:lineRule="atLeast"/>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IV.5) ZMIANA UMOWY</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Przewiduje się istotne zmiany postanowień zawartej umowy w stosunku do treści oferty, na podstawie której dokonano wyboru wykonawcy:</w:t>
      </w:r>
      <w:r w:rsidRPr="004A72F0">
        <w:rPr>
          <w:rFonts w:ascii="Times New Roman" w:eastAsia="Times New Roman" w:hAnsi="Times New Roman" w:cs="Times New Roman"/>
          <w:color w:val="000000"/>
          <w:sz w:val="24"/>
          <w:szCs w:val="24"/>
          <w:lang w:eastAsia="pl-PL"/>
        </w:rPr>
        <w:t> Tak</w:t>
      </w:r>
      <w:r w:rsidRPr="004A72F0">
        <w:rPr>
          <w:rFonts w:ascii="Times New Roman" w:eastAsia="Times New Roman" w:hAnsi="Times New Roman" w:cs="Times New Roman"/>
          <w:color w:val="000000"/>
          <w:sz w:val="24"/>
          <w:szCs w:val="24"/>
          <w:lang w:eastAsia="pl-PL"/>
        </w:rPr>
        <w:br/>
        <w:t>Należy wskazać zakres, charakter zmian oraz warunki wprowadzenia zmian:</w:t>
      </w:r>
    </w:p>
    <w:p w:rsidR="00151E2C" w:rsidRDefault="00151E2C" w:rsidP="00151E2C">
      <w:pPr>
        <w:spacing w:after="0" w:line="450" w:lineRule="atLeast"/>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1. </w:t>
      </w:r>
      <w:r w:rsidR="004A72F0" w:rsidRPr="00151E2C">
        <w:rPr>
          <w:rFonts w:ascii="Times New Roman" w:eastAsia="Times New Roman" w:hAnsi="Times New Roman" w:cs="Times New Roman"/>
          <w:color w:val="000000"/>
          <w:sz w:val="24"/>
          <w:szCs w:val="24"/>
          <w:lang w:eastAsia="pl-PL"/>
        </w:rPr>
        <w:t xml:space="preserve">Wszelkie zmiany i uzupełnienia treści niniejszej umowy, wymagają aneksu podpisanego przez obie strony z zachowaniem formy pisemnej pod rygorem nieważności. 2. Zamawiający przewiduje możliwość istotnych zmian postanowień zawartej umowy w stosunku do treści oferty, na podstawie której dokonano wyboru wykonawcy, w następujących okolicznościach: 1) Zmiana postanowień niniejszej umowy co do terminu wykonania zamówienia dopuszczalna jest w przypadku: a) wystąpienie siły wyższej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 b) wystąpienie warunków atmosferycznych uniemożliwiających prowadzenie robót budowlanych zgodnie z technologią ich wykonania. Warunek zostanie spełniony w przypadku wystąpienia ciągłych opadów deszczu lub śniegu uniemożliwiających </w:t>
      </w:r>
      <w:r w:rsidR="004A72F0" w:rsidRPr="00151E2C">
        <w:rPr>
          <w:rFonts w:ascii="Times New Roman" w:eastAsia="Times New Roman" w:hAnsi="Times New Roman" w:cs="Times New Roman"/>
          <w:color w:val="000000"/>
          <w:sz w:val="24"/>
          <w:szCs w:val="24"/>
          <w:lang w:eastAsia="pl-PL"/>
        </w:rPr>
        <w:lastRenderedPageBreak/>
        <w:t xml:space="preserve">realizację robót budowlanych przez okres min. 14 dni lub utrzymujących się temperatur powietrza poniżej -5°C przez okres min. 10 dni lub wystąpienia bardzo wysokich lub niskich temperatur, zgodnie z obowiązującymi przepisami BHP, uniemożliwiających pracę na budowie w pełnym zakresie godzin. Wówczas wystąpi możliwość wydłużenia terminu realizacji zadania o czas równy ilości dni, w których warunki atmosferyczne uniemożliwiały prowadzenie prac zgodnie z ich technologią. c) wystąpienie opóźnień w przyłączeniu do sieci zewnętrznych przez gestorów mediów, powstałych z przyczyn nie leżących po stronie Wykonawcy. Termin zostanie wydłużony o czas niezbędny na wykonanie przyłączy. d) działań organów administracji skutkujących przekroczeniem określonych przez prawo terminów wydawania decyzji, zezwoleń, uzgodnień lub odmową wydania przez w/w podmioty wymaganych decyzji, zezwoleń, uzgodnień itp. powstałych z przyczyn nie leżących po stronie Wykonawcy. Termin zostanie wydłużony o czas, który był faktycznie niezbędny do uzyskania w/w dokumentów. e) wystąpienie w trakcie wykonywania umowy nieprzewidzianych okoliczności związanych ze zmianą prawa (zarówno prawa krajowego jak i prawa Unii Europejskiej, w przepisach i standardach lub innych przepisach, bądź zmiana przepisów zostanie opublikowana w Dzienniku Ustaw, która to zmiana będzie miała wpływ na wykonanie umowy i konieczne będzie wprowadzenie zmian w wykonywanej umowie) oraz aktualizacji rozwiązań projektowych z uwagi na postęp technologiczny, Wykonawca dostosuje przedmiot umowy do obowiązujących przepisów prawa. W sytuacji o której mowa, o ile wprowadzenie zmian w konsekwencji będzie wpływać na termin realizacji umowy możliwa jest w szczególności zmiana terminu wykonania umowy o niezbędny realny czas wykonania zamówienia. Jeżeli Wykonawca będzie w zwłoce w wykonywaniu umowy to wówczas niezbędny czas do dokonania zmian zostanie pomniejszony o czas w jakim Wykonawca pozostaje w zwłoce w dniu w którym obie strony podejmą decyzję o wprowadzeniu zmiany (tzn. podpiszą aneks do Umowy w niniejszym zakresie). f) w przypadku zmiany założeń w trakcie realizacji Umowy np. w związku z nowymi planami inwestycyjnymi, nowymi prognozami ekonomicznymi o ile wprowadzenie zmian w konsekwencji będzie wpływać na termin realizacji umowy – możliwa jest w szczególności zmiana terminu wykonania umowy o niezbędny czas do dokonania zmian. Jeżeli Wykonawca będzie w zwłoce w wykonywaniu umowy to wówczas niezbędny czas do dokonania zmian zostanie pomniejszony o czas w jakim 10 Wykonawca pozostaje w zwłoce w dniu w którym obie strony podejmą decyzję o wprowadzeniu zmiany (tzn. podpiszą aneks do </w:t>
      </w:r>
      <w:r w:rsidR="004A72F0" w:rsidRPr="00151E2C">
        <w:rPr>
          <w:rFonts w:ascii="Times New Roman" w:eastAsia="Times New Roman" w:hAnsi="Times New Roman" w:cs="Times New Roman"/>
          <w:color w:val="000000"/>
          <w:sz w:val="24"/>
          <w:szCs w:val="24"/>
          <w:lang w:eastAsia="pl-PL"/>
        </w:rPr>
        <w:lastRenderedPageBreak/>
        <w:t xml:space="preserve">Umowy w niniejszym zakresie). g) wystąpienia istotnych wad lub braków w dokumentacji projektowej skutkujących koniecznością dokonania poprawek i uzupełnień, jeżeli uniemożliwia to lub istotnie wstrzymuje realizację określonego rodzaju robót mających wpływ na zmianę terminu realizacji, h) konieczności zrealizowania przedmiotu umowy przy zastosowaniu innych rozwiązań technicznych niż wskazane w SIWZ w sytuacji, gdyby zastosowanie przewidzianych rozwiązań groziłoby niewykonaniem lub wadliwym wykonaniem robót. i) wstrzymania robót lub przerwy w realizacji robót powstałej z przyczyn zależnych od Zamawiającego, j) przedłużającego się stanu epidemii w związku z zakażeniami wirusem SARS-CoV-2 lub wprowadzenia stanu klęski żywiołowej lub wystąpienie innych sytuacji niemożliwych do przewidzenia w czasie zawarcia niniejszej umowy, j) stwierdzenia, że okoliczności związane z wystąpieniem COVID-19, o których mowa w Ustawie z dnia 2 marca 2020 r. o szczególnych rozwiązaniach związanych z zapobieganiem, przeciwdziałaniem i zwalczaniem COVID19, innych chorób zakaźnych oraz wywołanych nimi sytuacji kryzysowych (Dz.U. z 2020 r. poz. 374 ze zm.), mogą wpłynąć lub wpływają na należyte wykonanie umowy, k) konieczności wprowadzenia innych zmian do przedmiotu umowy, jeżeli z obiektywnych okoliczności nie można było ich przewidzieć na etapie przed zawarciem umowy, l) wystąpienia innych przyczyn zewnętrznych niezależnych od Zamawiającego oraz Wykonawcy skutkujących niemożliwością prowadzenia prac lub wykonywania innych czynności przewidzianych umową. W przypadku wystąpienia którejkolwiek z okoliczności wymienionych powyżej, termin wykonania zamówienia może ulec odpowiedniemu przedłużeniu, o czas niezbędny do zakończenia ich wykonywania w sposób należyty, nie dłużej jednak niż o okres trwania tych okoliczności i tylko w przypadku gdy nie były one następstwem okoliczności za które odpowiada Wykonawca. 2) Zmiana postanowień niniejszej umowy co do wynagrodzenia dopuszczalna jest w przypadku: a) ustawowej zmiany stawki podatku od towarów i usług (podatku VAT) cena ofertowa netto pozostanie bez zmian, a kwota podatku od towarów i usług (podatku VAT) i wartość brutto zostanie odpowiednio skorygowana zgodnie z aktualnie obowiązującymi przepisami podatkowymi – jeżeli zmiany te będą miały wpływ na koszty wykonania zamówienia przez Wykonawcę, b) wprowadzenia zmian w stosunku do Przedmiotu Zamówienia w zakresie wykonania prac nie wykraczających poza zakres przedmiotu zamówienia, w sytuacji konieczności zwiększenia usprawnienia procesu realizacji zamówienia. c) wystąpienia robót zamiennych i/lub zaniechanych na zasadach, jak w </w:t>
      </w:r>
      <w:r w:rsidR="004A72F0" w:rsidRPr="00151E2C">
        <w:rPr>
          <w:rFonts w:ascii="Times New Roman" w:eastAsia="Times New Roman" w:hAnsi="Times New Roman" w:cs="Times New Roman"/>
          <w:color w:val="000000"/>
          <w:sz w:val="24"/>
          <w:szCs w:val="24"/>
          <w:lang w:eastAsia="pl-PL"/>
        </w:rPr>
        <w:lastRenderedPageBreak/>
        <w:t xml:space="preserve">§ 8 ust. 7, i ust. 8 oraz ust.11 d) udzielenia zamówienia na powtórzone roboty budowlane na zasadach jak w § 8 ust. 9 i ust.11, 3). Zmiana postanowień niniejszej umowy co do zakresu rzeczowego dopuszczalna jest w przypadku: a) zmian regulacji prawnych (zarówno prawa krajowego jak i prawa Unii Europejskiej, w przepisach i standardach lub innych przepisach, bądź zmiana przepisów zostanie opublikowana w Dzienniku Ustaw), wpływających na konieczność zmiany zakresu rzeczowego, b) konieczność zmiany zakresu rzeczowego w przypadku, gdy zmiana ta wynika z okoliczności których Zamawiający nie mógł przewidzieć w chwili zawarcia umowy, c) konieczności zrealizowania przedmiotu umowy przy zastosowaniu innych rozwiązań technicznych lub materiałowych niż wskazane w SIWZ w sytuacji, gdyby zastosowanie przewidzianych rozwiązań groziłoby niewykonaniem lub wadliwym wykonaniem robót. d) wystąpienia innych przyczyn zewnętrznych niezależnych od Zamawiającego oraz Wykonawcy skutkujących niemożliwością prowadzenia prac lub wykonywania innych czynności przewidzianych umową. 4). Zmiana treści § 7 ust. 2 dotyczących wpisania lub zmiany podwykonawcy lub zakresu podwykonawstwa jest dopuszczalna w przypadku gdy Wykonawca dokona prawidłowego zgłoszenia lub zmiany podwykonawców w zakresie zgodnym ze SIWZ i z umową. 3. Wszystkie powyższe postanowienia stanowią katalog zmian, na które Zamawiający może wyrazić zgodę. Katalog ten nie stanowi podstawy roszczenia dla Wykonawcy o zobowiązanie Zamawiającego do wyrażenia takiej zgody. 4. 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 5. Nie stanowi zmiany umowy, w rozumieniu art. 144 ustawy zmiana danych teleadresowych oraz zmiana osób reprezentujących Strony. 6. Zamawiający zastrzega sobie prawo do zmiany treści umowy w przypadku konieczności realizacji robót dodatkowych nieobjętych zamówieniem podstawowym, o ile staną się niezbędne do prawidłowego wykonania przedmiotu umowy przy spełnieniu łącznie warunków, o których mowa w art. 144 ust. 1 pkt. 2 ustawy Prawo Zamówień publicznych, z zastrzeżeniem art. 144 ust. 1a, 1c, i 1 d, wartość tych robót musi być zatwierdzona przez Inspektora nadzoru inwestorskiego. 7. Zamawiający dopuszcza inne zmiany umowy na zasadach określonych w art. 144 ust. 1 pkt. 3 - pkt. 6 ustawy Prawo zamówień publicznych, z zastrzeżeniem art. 144 ust. 1a, 1b, 1c, 1d. 8. </w:t>
      </w:r>
    </w:p>
    <w:p w:rsidR="004A72F0" w:rsidRPr="00151E2C" w:rsidRDefault="004A72F0" w:rsidP="00151E2C">
      <w:pPr>
        <w:spacing w:after="0" w:line="450" w:lineRule="atLeast"/>
        <w:jc w:val="both"/>
        <w:rPr>
          <w:rFonts w:ascii="Times New Roman" w:eastAsia="Times New Roman" w:hAnsi="Times New Roman" w:cs="Times New Roman"/>
          <w:color w:val="000000"/>
          <w:sz w:val="24"/>
          <w:szCs w:val="24"/>
          <w:lang w:eastAsia="pl-PL"/>
        </w:rPr>
      </w:pPr>
      <w:r w:rsidRPr="00151E2C">
        <w:rPr>
          <w:rFonts w:ascii="Times New Roman" w:eastAsia="Times New Roman" w:hAnsi="Times New Roman" w:cs="Times New Roman"/>
          <w:color w:val="000000"/>
          <w:sz w:val="24"/>
          <w:szCs w:val="24"/>
          <w:lang w:eastAsia="pl-PL"/>
        </w:rPr>
        <w:lastRenderedPageBreak/>
        <w:t>W trakcie trwania niniejszej umowy Wykonawca zobowiązuje się do pisemnego powiadamiania Zamawiającego o: zmianie siedziby lub nazwy firmy, zmianie osób reprezentujących, og</w:t>
      </w:r>
      <w:bookmarkStart w:id="0" w:name="_GoBack"/>
      <w:bookmarkEnd w:id="0"/>
      <w:r w:rsidRPr="00151E2C">
        <w:rPr>
          <w:rFonts w:ascii="Times New Roman" w:eastAsia="Times New Roman" w:hAnsi="Times New Roman" w:cs="Times New Roman"/>
          <w:color w:val="000000"/>
          <w:sz w:val="24"/>
          <w:szCs w:val="24"/>
          <w:lang w:eastAsia="pl-PL"/>
        </w:rPr>
        <w:t>łoszeniu upadłości, ogłoszeniu likwidacji, zawieszeniu działalności, wszczęciu postępowania układowego, w którym uczestniczy Wykonawca.</w:t>
      </w:r>
    </w:p>
    <w:p w:rsidR="004A72F0" w:rsidRPr="004A72F0" w:rsidRDefault="004A72F0" w:rsidP="00151E2C">
      <w:pPr>
        <w:pStyle w:val="Akapitzlist"/>
        <w:spacing w:after="0" w:line="450" w:lineRule="atLeast"/>
        <w:ind w:left="0"/>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IV.6) INFORMACJE ADMINISTRACYJNE</w:t>
      </w:r>
    </w:p>
    <w:p w:rsidR="004A72F0" w:rsidRDefault="004A72F0" w:rsidP="00151E2C">
      <w:pPr>
        <w:pStyle w:val="Akapitzlist"/>
        <w:spacing w:after="0" w:line="450" w:lineRule="atLeast"/>
        <w:ind w:left="0"/>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IV.6.1) Sposób udostępniania informacji o charakterze poufnym </w:t>
      </w:r>
      <w:r w:rsidRPr="004A72F0">
        <w:rPr>
          <w:rFonts w:ascii="Times New Roman" w:eastAsia="Times New Roman" w:hAnsi="Times New Roman" w:cs="Times New Roman"/>
          <w:i/>
          <w:iCs/>
          <w:color w:val="000000"/>
          <w:sz w:val="24"/>
          <w:szCs w:val="24"/>
          <w:lang w:eastAsia="pl-PL"/>
        </w:rPr>
        <w:t>(jeżeli dotyczy):</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Środki służące ochronie informacji o charakterze poufnym</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IV.6.2) Termin składania ofert lub wniosków o dopuszczenie do udziału w postępowaniu:</w:t>
      </w:r>
      <w:r w:rsidRPr="004A72F0">
        <w:rPr>
          <w:rFonts w:ascii="Times New Roman" w:eastAsia="Times New Roman" w:hAnsi="Times New Roman" w:cs="Times New Roman"/>
          <w:color w:val="000000"/>
          <w:sz w:val="24"/>
          <w:szCs w:val="24"/>
          <w:lang w:eastAsia="pl-PL"/>
        </w:rPr>
        <w:br/>
        <w:t>Data: 2020-09-29, godzina: 10:20,</w:t>
      </w:r>
      <w:r w:rsidRPr="004A72F0">
        <w:rPr>
          <w:rFonts w:ascii="Times New Roman" w:eastAsia="Times New Roman" w:hAnsi="Times New Roman" w:cs="Times New Roman"/>
          <w:color w:val="000000"/>
          <w:sz w:val="24"/>
          <w:szCs w:val="24"/>
          <w:lang w:eastAsia="pl-PL"/>
        </w:rPr>
        <w:br/>
        <w:t>Skrócenie terminu składania wniosków, ze względu na pilną potrzebę udzielenia zamówienia (przetarg nieograniczony, przetarg ograniczony, negocjacje z ogłoszeniem):</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color w:val="000000"/>
          <w:sz w:val="24"/>
          <w:szCs w:val="24"/>
          <w:lang w:eastAsia="pl-PL"/>
        </w:rPr>
        <w:br/>
        <w:t>Wskazać powody:</w:t>
      </w:r>
    </w:p>
    <w:p w:rsidR="004A72F0" w:rsidRDefault="004A72F0" w:rsidP="00151E2C">
      <w:pPr>
        <w:pStyle w:val="Akapitzlist"/>
        <w:spacing w:after="0" w:line="450" w:lineRule="atLeast"/>
        <w:ind w:left="0"/>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Język lub języki, w jakich mogą być sporządzane oferty lub wnioski o dopuszczenie do udziału w postępowaniu</w:t>
      </w:r>
    </w:p>
    <w:p w:rsidR="004A72F0" w:rsidRDefault="004A72F0" w:rsidP="004A72F0">
      <w:pPr>
        <w:pStyle w:val="Akapitzlist"/>
        <w:spacing w:after="0" w:line="450" w:lineRule="atLeast"/>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&gt; język polski</w:t>
      </w:r>
    </w:p>
    <w:p w:rsidR="004A72F0" w:rsidRDefault="004A72F0" w:rsidP="00151E2C">
      <w:pPr>
        <w:pStyle w:val="Akapitzlist"/>
        <w:spacing w:after="0" w:line="450" w:lineRule="atLeast"/>
        <w:ind w:left="0"/>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b/>
          <w:bCs/>
          <w:color w:val="000000"/>
          <w:sz w:val="24"/>
          <w:szCs w:val="24"/>
          <w:lang w:eastAsia="pl-PL"/>
        </w:rPr>
        <w:t>IV.6.3) Termin związania ofertą: </w:t>
      </w:r>
      <w:r w:rsidRPr="004A72F0">
        <w:rPr>
          <w:rFonts w:ascii="Times New Roman" w:eastAsia="Times New Roman" w:hAnsi="Times New Roman" w:cs="Times New Roman"/>
          <w:color w:val="000000"/>
          <w:sz w:val="24"/>
          <w:szCs w:val="24"/>
          <w:lang w:eastAsia="pl-PL"/>
        </w:rPr>
        <w:t>do: okres w dniach: 30 (od ostatecznego terminu składania ofert)</w:t>
      </w:r>
    </w:p>
    <w:p w:rsidR="004A72F0" w:rsidRDefault="004A72F0" w:rsidP="00151E2C">
      <w:pPr>
        <w:pStyle w:val="Akapitzlist"/>
        <w:spacing w:after="0" w:line="450" w:lineRule="atLeast"/>
        <w:ind w:left="0"/>
        <w:jc w:val="both"/>
        <w:rPr>
          <w:rFonts w:ascii="Times New Roman" w:eastAsia="Times New Roman" w:hAnsi="Times New Roman" w:cs="Times New Roman"/>
          <w:b/>
          <w:bCs/>
          <w:color w:val="000000"/>
          <w:sz w:val="24"/>
          <w:szCs w:val="24"/>
          <w:lang w:eastAsia="pl-PL"/>
        </w:rPr>
      </w:pPr>
    </w:p>
    <w:p w:rsidR="004A72F0" w:rsidRDefault="004A72F0" w:rsidP="00151E2C">
      <w:pPr>
        <w:pStyle w:val="Akapitzlist"/>
        <w:spacing w:after="0" w:line="450" w:lineRule="atLeast"/>
        <w:ind w:left="0"/>
        <w:jc w:val="both"/>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lang w:eastAsia="pl-PL"/>
        </w:rPr>
        <w:t>IV.6.4) Przewiduje się unieważnienie postępowania o udzielenie zamówienia, w przypadku nieprzyznania środków, które miały być przeznaczone na sfinansowanie całości lub części zamówienia:</w:t>
      </w:r>
      <w:r w:rsidRPr="004A72F0">
        <w:rPr>
          <w:rFonts w:ascii="Times New Roman" w:eastAsia="Times New Roman" w:hAnsi="Times New Roman" w:cs="Times New Roman"/>
          <w:color w:val="000000"/>
          <w:sz w:val="24"/>
          <w:szCs w:val="24"/>
          <w:lang w:eastAsia="pl-PL"/>
        </w:rPr>
        <w:t> Nie</w:t>
      </w:r>
      <w:r w:rsidRPr="004A72F0">
        <w:rPr>
          <w:rFonts w:ascii="Times New Roman" w:eastAsia="Times New Roman" w:hAnsi="Times New Roman" w:cs="Times New Roman"/>
          <w:color w:val="000000"/>
          <w:sz w:val="24"/>
          <w:szCs w:val="24"/>
          <w:lang w:eastAsia="pl-PL"/>
        </w:rPr>
        <w:br/>
      </w:r>
      <w:r w:rsidRPr="004A72F0">
        <w:rPr>
          <w:rFonts w:ascii="Times New Roman" w:eastAsia="Times New Roman" w:hAnsi="Times New Roman" w:cs="Times New Roman"/>
          <w:b/>
          <w:bCs/>
          <w:color w:val="000000"/>
          <w:sz w:val="24"/>
          <w:szCs w:val="24"/>
          <w:lang w:eastAsia="pl-PL"/>
        </w:rPr>
        <w:t>IV.6.5) Informacje dodatkowe:</w:t>
      </w:r>
    </w:p>
    <w:p w:rsidR="004A72F0" w:rsidRPr="004A72F0" w:rsidRDefault="004A72F0" w:rsidP="00151E2C">
      <w:pPr>
        <w:pStyle w:val="Akapitzlist"/>
        <w:spacing w:after="0" w:line="450" w:lineRule="atLeast"/>
        <w:ind w:left="0"/>
        <w:jc w:val="both"/>
        <w:rPr>
          <w:rFonts w:ascii="Times New Roman" w:eastAsia="Times New Roman" w:hAnsi="Times New Roman" w:cs="Times New Roman"/>
          <w:color w:val="000000"/>
          <w:sz w:val="24"/>
          <w:szCs w:val="24"/>
          <w:lang w:eastAsia="pl-PL"/>
        </w:rPr>
      </w:pPr>
      <w:r w:rsidRPr="004A72F0">
        <w:rPr>
          <w:rFonts w:ascii="Times New Roman" w:eastAsia="Times New Roman" w:hAnsi="Times New Roman" w:cs="Times New Roman"/>
          <w:color w:val="000000"/>
          <w:sz w:val="24"/>
          <w:szCs w:val="24"/>
          <w:lang w:eastAsia="pl-PL"/>
        </w:rPr>
        <w:t>Zadanie pn. "Modernizacja drogi gminnej w miejscowości Nowy Barcik" jest dofinansowane ze środków Rządowego Funduszu Inwestycji Lokalnych</w:t>
      </w:r>
    </w:p>
    <w:p w:rsidR="004A72F0" w:rsidRDefault="004A72F0" w:rsidP="00151E2C">
      <w:pPr>
        <w:spacing w:after="0" w:line="450" w:lineRule="atLeast"/>
        <w:jc w:val="center"/>
        <w:rPr>
          <w:rFonts w:ascii="Times New Roman" w:eastAsia="Times New Roman" w:hAnsi="Times New Roman" w:cs="Times New Roman"/>
          <w:b/>
          <w:bCs/>
          <w:color w:val="000000"/>
          <w:sz w:val="24"/>
          <w:szCs w:val="24"/>
          <w:u w:val="single"/>
          <w:lang w:eastAsia="pl-PL"/>
        </w:rPr>
      </w:pPr>
    </w:p>
    <w:p w:rsidR="004A72F0" w:rsidRPr="004A72F0" w:rsidRDefault="004A72F0" w:rsidP="00151E2C">
      <w:pPr>
        <w:spacing w:after="0" w:line="450" w:lineRule="atLeast"/>
        <w:jc w:val="center"/>
        <w:rPr>
          <w:rFonts w:ascii="Times New Roman" w:eastAsia="Times New Roman" w:hAnsi="Times New Roman" w:cs="Times New Roman"/>
          <w:b/>
          <w:bCs/>
          <w:color w:val="000000"/>
          <w:sz w:val="24"/>
          <w:szCs w:val="24"/>
          <w:lang w:eastAsia="pl-PL"/>
        </w:rPr>
      </w:pPr>
      <w:r w:rsidRPr="004A72F0">
        <w:rPr>
          <w:rFonts w:ascii="Times New Roman" w:eastAsia="Times New Roman" w:hAnsi="Times New Roman" w:cs="Times New Roman"/>
          <w:b/>
          <w:bCs/>
          <w:color w:val="000000"/>
          <w:sz w:val="24"/>
          <w:szCs w:val="24"/>
          <w:u w:val="single"/>
          <w:lang w:eastAsia="pl-PL"/>
        </w:rPr>
        <w:t>ZAŁĄCZNIK I - INFORMACJE DOTYCZĄCE OFERT CZĘŚCIOWYCH</w:t>
      </w:r>
    </w:p>
    <w:p w:rsidR="00137F07" w:rsidRPr="004A72F0" w:rsidRDefault="00137F07">
      <w:pPr>
        <w:rPr>
          <w:rFonts w:ascii="Times New Roman" w:hAnsi="Times New Roman" w:cs="Times New Roman"/>
          <w:sz w:val="24"/>
          <w:szCs w:val="24"/>
        </w:rPr>
      </w:pPr>
    </w:p>
    <w:sectPr w:rsidR="00137F07" w:rsidRPr="004A72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71B5E"/>
    <w:multiLevelType w:val="hybridMultilevel"/>
    <w:tmpl w:val="84C296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5E0BCC"/>
    <w:multiLevelType w:val="hybridMultilevel"/>
    <w:tmpl w:val="C7824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008"/>
    <w:rsid w:val="00000098"/>
    <w:rsid w:val="00004A8B"/>
    <w:rsid w:val="00005669"/>
    <w:rsid w:val="00005DAD"/>
    <w:rsid w:val="0000746D"/>
    <w:rsid w:val="0001201A"/>
    <w:rsid w:val="000139AF"/>
    <w:rsid w:val="000156F3"/>
    <w:rsid w:val="00015BE0"/>
    <w:rsid w:val="000168B6"/>
    <w:rsid w:val="00016B5D"/>
    <w:rsid w:val="00016E32"/>
    <w:rsid w:val="00017482"/>
    <w:rsid w:val="000179A8"/>
    <w:rsid w:val="000209CD"/>
    <w:rsid w:val="00021707"/>
    <w:rsid w:val="00021C61"/>
    <w:rsid w:val="00021C62"/>
    <w:rsid w:val="00023221"/>
    <w:rsid w:val="00024104"/>
    <w:rsid w:val="00025B09"/>
    <w:rsid w:val="00026729"/>
    <w:rsid w:val="00026F21"/>
    <w:rsid w:val="000271B9"/>
    <w:rsid w:val="00030600"/>
    <w:rsid w:val="00035821"/>
    <w:rsid w:val="00036C6E"/>
    <w:rsid w:val="00037A1C"/>
    <w:rsid w:val="0004009A"/>
    <w:rsid w:val="00041192"/>
    <w:rsid w:val="00042D59"/>
    <w:rsid w:val="000439B8"/>
    <w:rsid w:val="00044FA2"/>
    <w:rsid w:val="00046B1F"/>
    <w:rsid w:val="00047640"/>
    <w:rsid w:val="00050D97"/>
    <w:rsid w:val="000512D7"/>
    <w:rsid w:val="00051B10"/>
    <w:rsid w:val="00054DDA"/>
    <w:rsid w:val="00055AB4"/>
    <w:rsid w:val="00060134"/>
    <w:rsid w:val="0006045D"/>
    <w:rsid w:val="000618EE"/>
    <w:rsid w:val="00061E22"/>
    <w:rsid w:val="00062063"/>
    <w:rsid w:val="000624F4"/>
    <w:rsid w:val="0006266C"/>
    <w:rsid w:val="0006707A"/>
    <w:rsid w:val="00067DE7"/>
    <w:rsid w:val="00070341"/>
    <w:rsid w:val="0007233B"/>
    <w:rsid w:val="00072644"/>
    <w:rsid w:val="00076070"/>
    <w:rsid w:val="00077D93"/>
    <w:rsid w:val="0008263B"/>
    <w:rsid w:val="00082A0A"/>
    <w:rsid w:val="00082D72"/>
    <w:rsid w:val="00085B96"/>
    <w:rsid w:val="00087817"/>
    <w:rsid w:val="0009008C"/>
    <w:rsid w:val="000909F1"/>
    <w:rsid w:val="0009167F"/>
    <w:rsid w:val="00094B2C"/>
    <w:rsid w:val="000951EB"/>
    <w:rsid w:val="000952CE"/>
    <w:rsid w:val="00095B48"/>
    <w:rsid w:val="00096FE9"/>
    <w:rsid w:val="000A21D0"/>
    <w:rsid w:val="000A33B6"/>
    <w:rsid w:val="000A43B5"/>
    <w:rsid w:val="000A6F8B"/>
    <w:rsid w:val="000B1835"/>
    <w:rsid w:val="000B1E17"/>
    <w:rsid w:val="000B1E49"/>
    <w:rsid w:val="000B3C12"/>
    <w:rsid w:val="000B5A90"/>
    <w:rsid w:val="000B5EAF"/>
    <w:rsid w:val="000B73B0"/>
    <w:rsid w:val="000C2269"/>
    <w:rsid w:val="000C3A08"/>
    <w:rsid w:val="000C40F4"/>
    <w:rsid w:val="000C67DF"/>
    <w:rsid w:val="000C6EA1"/>
    <w:rsid w:val="000D00D4"/>
    <w:rsid w:val="000D3980"/>
    <w:rsid w:val="000D3FAA"/>
    <w:rsid w:val="000D5345"/>
    <w:rsid w:val="000D55B2"/>
    <w:rsid w:val="000E0F88"/>
    <w:rsid w:val="000E3F77"/>
    <w:rsid w:val="000E4659"/>
    <w:rsid w:val="000E575B"/>
    <w:rsid w:val="000F1BE1"/>
    <w:rsid w:val="000F2A16"/>
    <w:rsid w:val="000F2F4B"/>
    <w:rsid w:val="000F45B2"/>
    <w:rsid w:val="000F4FA8"/>
    <w:rsid w:val="000F5FFB"/>
    <w:rsid w:val="000F6915"/>
    <w:rsid w:val="000F78FA"/>
    <w:rsid w:val="001005B2"/>
    <w:rsid w:val="00102E9F"/>
    <w:rsid w:val="0010348B"/>
    <w:rsid w:val="00106CD0"/>
    <w:rsid w:val="0010712B"/>
    <w:rsid w:val="0010793B"/>
    <w:rsid w:val="001079F0"/>
    <w:rsid w:val="00110F24"/>
    <w:rsid w:val="001114ED"/>
    <w:rsid w:val="00112884"/>
    <w:rsid w:val="00113D3C"/>
    <w:rsid w:val="00113FBF"/>
    <w:rsid w:val="001164D5"/>
    <w:rsid w:val="001200D8"/>
    <w:rsid w:val="0012015D"/>
    <w:rsid w:val="001213A9"/>
    <w:rsid w:val="0012213D"/>
    <w:rsid w:val="00123522"/>
    <w:rsid w:val="00123D81"/>
    <w:rsid w:val="00123D94"/>
    <w:rsid w:val="00124CE5"/>
    <w:rsid w:val="0012559D"/>
    <w:rsid w:val="001257B9"/>
    <w:rsid w:val="0013046A"/>
    <w:rsid w:val="00131B51"/>
    <w:rsid w:val="00131F1C"/>
    <w:rsid w:val="00131F46"/>
    <w:rsid w:val="00135020"/>
    <w:rsid w:val="00136192"/>
    <w:rsid w:val="00137943"/>
    <w:rsid w:val="00137F07"/>
    <w:rsid w:val="00140693"/>
    <w:rsid w:val="00143E5D"/>
    <w:rsid w:val="00147712"/>
    <w:rsid w:val="00147FB1"/>
    <w:rsid w:val="00150203"/>
    <w:rsid w:val="00150B0C"/>
    <w:rsid w:val="00151E2C"/>
    <w:rsid w:val="0015511B"/>
    <w:rsid w:val="001575F3"/>
    <w:rsid w:val="00163784"/>
    <w:rsid w:val="0016448A"/>
    <w:rsid w:val="0016462D"/>
    <w:rsid w:val="00165592"/>
    <w:rsid w:val="00166B8E"/>
    <w:rsid w:val="00170D26"/>
    <w:rsid w:val="0017180A"/>
    <w:rsid w:val="00175141"/>
    <w:rsid w:val="00176310"/>
    <w:rsid w:val="00176577"/>
    <w:rsid w:val="00177B63"/>
    <w:rsid w:val="001807A1"/>
    <w:rsid w:val="00180903"/>
    <w:rsid w:val="0018277C"/>
    <w:rsid w:val="00182E1D"/>
    <w:rsid w:val="00185499"/>
    <w:rsid w:val="00185C8A"/>
    <w:rsid w:val="0018670B"/>
    <w:rsid w:val="00192A50"/>
    <w:rsid w:val="00194641"/>
    <w:rsid w:val="001953D4"/>
    <w:rsid w:val="001978B8"/>
    <w:rsid w:val="001A06D2"/>
    <w:rsid w:val="001A0A7B"/>
    <w:rsid w:val="001A25C5"/>
    <w:rsid w:val="001A60B0"/>
    <w:rsid w:val="001A6E70"/>
    <w:rsid w:val="001A6E92"/>
    <w:rsid w:val="001A780F"/>
    <w:rsid w:val="001A7DE7"/>
    <w:rsid w:val="001B003B"/>
    <w:rsid w:val="001B0474"/>
    <w:rsid w:val="001B353A"/>
    <w:rsid w:val="001B694C"/>
    <w:rsid w:val="001B70D9"/>
    <w:rsid w:val="001B755F"/>
    <w:rsid w:val="001B7BDB"/>
    <w:rsid w:val="001C0434"/>
    <w:rsid w:val="001C1057"/>
    <w:rsid w:val="001C1B9B"/>
    <w:rsid w:val="001C29BD"/>
    <w:rsid w:val="001C31B7"/>
    <w:rsid w:val="001C4516"/>
    <w:rsid w:val="001C4F29"/>
    <w:rsid w:val="001C79A1"/>
    <w:rsid w:val="001D2DD8"/>
    <w:rsid w:val="001D3D44"/>
    <w:rsid w:val="001D4A2E"/>
    <w:rsid w:val="001D59A7"/>
    <w:rsid w:val="001D6360"/>
    <w:rsid w:val="001D68DA"/>
    <w:rsid w:val="001D74AB"/>
    <w:rsid w:val="001D7B45"/>
    <w:rsid w:val="001E0EA0"/>
    <w:rsid w:val="001E3A3C"/>
    <w:rsid w:val="001E46D6"/>
    <w:rsid w:val="001E4956"/>
    <w:rsid w:val="001E4E5F"/>
    <w:rsid w:val="001E5615"/>
    <w:rsid w:val="001E5712"/>
    <w:rsid w:val="001E6180"/>
    <w:rsid w:val="001E72F6"/>
    <w:rsid w:val="001E7ECD"/>
    <w:rsid w:val="001F036D"/>
    <w:rsid w:val="001F2247"/>
    <w:rsid w:val="001F4DF1"/>
    <w:rsid w:val="001F5123"/>
    <w:rsid w:val="001F7E87"/>
    <w:rsid w:val="0020240C"/>
    <w:rsid w:val="00205215"/>
    <w:rsid w:val="002055A8"/>
    <w:rsid w:val="00211346"/>
    <w:rsid w:val="00211F80"/>
    <w:rsid w:val="002121B7"/>
    <w:rsid w:val="00216F0A"/>
    <w:rsid w:val="00222F89"/>
    <w:rsid w:val="00225BB6"/>
    <w:rsid w:val="00227A63"/>
    <w:rsid w:val="0023186C"/>
    <w:rsid w:val="00231F03"/>
    <w:rsid w:val="00236A24"/>
    <w:rsid w:val="002376F1"/>
    <w:rsid w:val="002418A3"/>
    <w:rsid w:val="00242620"/>
    <w:rsid w:val="0024322D"/>
    <w:rsid w:val="00244734"/>
    <w:rsid w:val="00246AAF"/>
    <w:rsid w:val="002503B4"/>
    <w:rsid w:val="00251913"/>
    <w:rsid w:val="00253268"/>
    <w:rsid w:val="00254D98"/>
    <w:rsid w:val="00255144"/>
    <w:rsid w:val="00255312"/>
    <w:rsid w:val="002555AB"/>
    <w:rsid w:val="00256AA2"/>
    <w:rsid w:val="00257618"/>
    <w:rsid w:val="0025780C"/>
    <w:rsid w:val="0026207F"/>
    <w:rsid w:val="0026341B"/>
    <w:rsid w:val="00263D24"/>
    <w:rsid w:val="00264506"/>
    <w:rsid w:val="00266B96"/>
    <w:rsid w:val="00266FCF"/>
    <w:rsid w:val="00267892"/>
    <w:rsid w:val="00267F60"/>
    <w:rsid w:val="00273218"/>
    <w:rsid w:val="00273BD2"/>
    <w:rsid w:val="002763D2"/>
    <w:rsid w:val="00276910"/>
    <w:rsid w:val="0028088B"/>
    <w:rsid w:val="00281246"/>
    <w:rsid w:val="0028582E"/>
    <w:rsid w:val="002870D5"/>
    <w:rsid w:val="00287DF9"/>
    <w:rsid w:val="0029008F"/>
    <w:rsid w:val="002906F5"/>
    <w:rsid w:val="00291BA4"/>
    <w:rsid w:val="00291F3E"/>
    <w:rsid w:val="00291F3F"/>
    <w:rsid w:val="00293246"/>
    <w:rsid w:val="00296557"/>
    <w:rsid w:val="002A0AF2"/>
    <w:rsid w:val="002A0D58"/>
    <w:rsid w:val="002A0D8C"/>
    <w:rsid w:val="002A3DF1"/>
    <w:rsid w:val="002A6ECE"/>
    <w:rsid w:val="002A7794"/>
    <w:rsid w:val="002B299C"/>
    <w:rsid w:val="002B2A6F"/>
    <w:rsid w:val="002B304D"/>
    <w:rsid w:val="002B42DD"/>
    <w:rsid w:val="002B54F6"/>
    <w:rsid w:val="002B7547"/>
    <w:rsid w:val="002C06E4"/>
    <w:rsid w:val="002C22DE"/>
    <w:rsid w:val="002C3D27"/>
    <w:rsid w:val="002C53F5"/>
    <w:rsid w:val="002C7AF3"/>
    <w:rsid w:val="002C7CE1"/>
    <w:rsid w:val="002D0C57"/>
    <w:rsid w:val="002D1A5C"/>
    <w:rsid w:val="002D1B36"/>
    <w:rsid w:val="002D3EFF"/>
    <w:rsid w:val="002D4BC8"/>
    <w:rsid w:val="002D6F15"/>
    <w:rsid w:val="002D792A"/>
    <w:rsid w:val="002E2E52"/>
    <w:rsid w:val="002E3CD7"/>
    <w:rsid w:val="002E61C5"/>
    <w:rsid w:val="002E62B3"/>
    <w:rsid w:val="002E6A99"/>
    <w:rsid w:val="002E6C42"/>
    <w:rsid w:val="002E7206"/>
    <w:rsid w:val="002E75CF"/>
    <w:rsid w:val="002F0348"/>
    <w:rsid w:val="002F08FD"/>
    <w:rsid w:val="002F1233"/>
    <w:rsid w:val="002F1324"/>
    <w:rsid w:val="002F25D6"/>
    <w:rsid w:val="002F66BD"/>
    <w:rsid w:val="002F7A4E"/>
    <w:rsid w:val="003020E9"/>
    <w:rsid w:val="003026A7"/>
    <w:rsid w:val="00303DEC"/>
    <w:rsid w:val="00304067"/>
    <w:rsid w:val="00307021"/>
    <w:rsid w:val="003073A3"/>
    <w:rsid w:val="003076BA"/>
    <w:rsid w:val="003120B8"/>
    <w:rsid w:val="00312754"/>
    <w:rsid w:val="00314EEF"/>
    <w:rsid w:val="00316D53"/>
    <w:rsid w:val="00320454"/>
    <w:rsid w:val="0032248A"/>
    <w:rsid w:val="003264BA"/>
    <w:rsid w:val="003267F8"/>
    <w:rsid w:val="00327198"/>
    <w:rsid w:val="00327735"/>
    <w:rsid w:val="0033031B"/>
    <w:rsid w:val="00330936"/>
    <w:rsid w:val="003328AE"/>
    <w:rsid w:val="00334E59"/>
    <w:rsid w:val="0033524B"/>
    <w:rsid w:val="00335452"/>
    <w:rsid w:val="00335F02"/>
    <w:rsid w:val="00336020"/>
    <w:rsid w:val="003363B5"/>
    <w:rsid w:val="00337DC0"/>
    <w:rsid w:val="00341300"/>
    <w:rsid w:val="00341472"/>
    <w:rsid w:val="00343B8D"/>
    <w:rsid w:val="00343CB4"/>
    <w:rsid w:val="00345D10"/>
    <w:rsid w:val="003462B7"/>
    <w:rsid w:val="0035027F"/>
    <w:rsid w:val="00350C81"/>
    <w:rsid w:val="00352ED9"/>
    <w:rsid w:val="003536F5"/>
    <w:rsid w:val="003544E4"/>
    <w:rsid w:val="00354580"/>
    <w:rsid w:val="00354613"/>
    <w:rsid w:val="0035750B"/>
    <w:rsid w:val="00357729"/>
    <w:rsid w:val="00361C16"/>
    <w:rsid w:val="00362A15"/>
    <w:rsid w:val="003653ED"/>
    <w:rsid w:val="00370D1D"/>
    <w:rsid w:val="00370D3C"/>
    <w:rsid w:val="00372032"/>
    <w:rsid w:val="00372193"/>
    <w:rsid w:val="00373FFF"/>
    <w:rsid w:val="00374335"/>
    <w:rsid w:val="00375CEF"/>
    <w:rsid w:val="00376340"/>
    <w:rsid w:val="00377F3D"/>
    <w:rsid w:val="0038021D"/>
    <w:rsid w:val="00381690"/>
    <w:rsid w:val="00382BBF"/>
    <w:rsid w:val="00384A71"/>
    <w:rsid w:val="003854B8"/>
    <w:rsid w:val="0038730D"/>
    <w:rsid w:val="0038784C"/>
    <w:rsid w:val="003906B1"/>
    <w:rsid w:val="0039158D"/>
    <w:rsid w:val="00391D86"/>
    <w:rsid w:val="003925E4"/>
    <w:rsid w:val="00393617"/>
    <w:rsid w:val="00393A9A"/>
    <w:rsid w:val="00394B69"/>
    <w:rsid w:val="0039734A"/>
    <w:rsid w:val="0039750B"/>
    <w:rsid w:val="00397540"/>
    <w:rsid w:val="00397730"/>
    <w:rsid w:val="003978CD"/>
    <w:rsid w:val="003A213F"/>
    <w:rsid w:val="003A2F2C"/>
    <w:rsid w:val="003A57E8"/>
    <w:rsid w:val="003B2355"/>
    <w:rsid w:val="003B43DB"/>
    <w:rsid w:val="003B46F9"/>
    <w:rsid w:val="003B4F1A"/>
    <w:rsid w:val="003B58DA"/>
    <w:rsid w:val="003C0604"/>
    <w:rsid w:val="003C137E"/>
    <w:rsid w:val="003C3B52"/>
    <w:rsid w:val="003C3EFC"/>
    <w:rsid w:val="003C7A91"/>
    <w:rsid w:val="003D153E"/>
    <w:rsid w:val="003D2AE7"/>
    <w:rsid w:val="003D3E45"/>
    <w:rsid w:val="003D4CA7"/>
    <w:rsid w:val="003E6953"/>
    <w:rsid w:val="003F05E6"/>
    <w:rsid w:val="003F186C"/>
    <w:rsid w:val="003F3AFE"/>
    <w:rsid w:val="003F510F"/>
    <w:rsid w:val="003F6163"/>
    <w:rsid w:val="003F6F85"/>
    <w:rsid w:val="003F7686"/>
    <w:rsid w:val="003F7E96"/>
    <w:rsid w:val="00402397"/>
    <w:rsid w:val="004035A2"/>
    <w:rsid w:val="004049F6"/>
    <w:rsid w:val="00404E01"/>
    <w:rsid w:val="0040613D"/>
    <w:rsid w:val="00410813"/>
    <w:rsid w:val="0041716B"/>
    <w:rsid w:val="00417FCE"/>
    <w:rsid w:val="00420404"/>
    <w:rsid w:val="00420733"/>
    <w:rsid w:val="00424F04"/>
    <w:rsid w:val="0042513C"/>
    <w:rsid w:val="0042563B"/>
    <w:rsid w:val="0042577C"/>
    <w:rsid w:val="0042586E"/>
    <w:rsid w:val="00425998"/>
    <w:rsid w:val="00426FB7"/>
    <w:rsid w:val="004302BA"/>
    <w:rsid w:val="00430A9F"/>
    <w:rsid w:val="00430DAD"/>
    <w:rsid w:val="00431048"/>
    <w:rsid w:val="004311C2"/>
    <w:rsid w:val="004326F3"/>
    <w:rsid w:val="004330AD"/>
    <w:rsid w:val="00433A44"/>
    <w:rsid w:val="0043541E"/>
    <w:rsid w:val="00436E3F"/>
    <w:rsid w:val="0043796C"/>
    <w:rsid w:val="00440ECA"/>
    <w:rsid w:val="00442268"/>
    <w:rsid w:val="004444B7"/>
    <w:rsid w:val="00445A05"/>
    <w:rsid w:val="00447BA1"/>
    <w:rsid w:val="004542A6"/>
    <w:rsid w:val="00454FBF"/>
    <w:rsid w:val="00455181"/>
    <w:rsid w:val="004561C0"/>
    <w:rsid w:val="00456B27"/>
    <w:rsid w:val="00457C3D"/>
    <w:rsid w:val="0046167A"/>
    <w:rsid w:val="004638DB"/>
    <w:rsid w:val="00464141"/>
    <w:rsid w:val="00465182"/>
    <w:rsid w:val="00470A55"/>
    <w:rsid w:val="0047151E"/>
    <w:rsid w:val="00471990"/>
    <w:rsid w:val="004749E5"/>
    <w:rsid w:val="00476658"/>
    <w:rsid w:val="00477B6F"/>
    <w:rsid w:val="00477B71"/>
    <w:rsid w:val="00477BD9"/>
    <w:rsid w:val="00481E27"/>
    <w:rsid w:val="004832FE"/>
    <w:rsid w:val="0048394C"/>
    <w:rsid w:val="00483F7B"/>
    <w:rsid w:val="00484FE4"/>
    <w:rsid w:val="004861E3"/>
    <w:rsid w:val="00494EE6"/>
    <w:rsid w:val="004973EF"/>
    <w:rsid w:val="004A0983"/>
    <w:rsid w:val="004A0B66"/>
    <w:rsid w:val="004A0C78"/>
    <w:rsid w:val="004A0E9A"/>
    <w:rsid w:val="004A1593"/>
    <w:rsid w:val="004A26B6"/>
    <w:rsid w:val="004A4090"/>
    <w:rsid w:val="004A513B"/>
    <w:rsid w:val="004A52C8"/>
    <w:rsid w:val="004A6285"/>
    <w:rsid w:val="004A72F0"/>
    <w:rsid w:val="004A78C8"/>
    <w:rsid w:val="004A7C6E"/>
    <w:rsid w:val="004B0F8D"/>
    <w:rsid w:val="004B2159"/>
    <w:rsid w:val="004B28A6"/>
    <w:rsid w:val="004B4230"/>
    <w:rsid w:val="004C043F"/>
    <w:rsid w:val="004C1071"/>
    <w:rsid w:val="004C1FCD"/>
    <w:rsid w:val="004C29FA"/>
    <w:rsid w:val="004C4B1F"/>
    <w:rsid w:val="004C54A8"/>
    <w:rsid w:val="004C5F0E"/>
    <w:rsid w:val="004C6329"/>
    <w:rsid w:val="004C6B6A"/>
    <w:rsid w:val="004C7945"/>
    <w:rsid w:val="004D23B2"/>
    <w:rsid w:val="004D3195"/>
    <w:rsid w:val="004D441D"/>
    <w:rsid w:val="004D49E2"/>
    <w:rsid w:val="004D5E33"/>
    <w:rsid w:val="004E00EE"/>
    <w:rsid w:val="004E20B1"/>
    <w:rsid w:val="004E268B"/>
    <w:rsid w:val="004E51CC"/>
    <w:rsid w:val="004E69C9"/>
    <w:rsid w:val="004E7ED8"/>
    <w:rsid w:val="004F1ABB"/>
    <w:rsid w:val="004F42D5"/>
    <w:rsid w:val="004F508A"/>
    <w:rsid w:val="004F5B63"/>
    <w:rsid w:val="004F5D36"/>
    <w:rsid w:val="004F6AFF"/>
    <w:rsid w:val="004F75CE"/>
    <w:rsid w:val="004F7B5A"/>
    <w:rsid w:val="004F7E9D"/>
    <w:rsid w:val="00500A82"/>
    <w:rsid w:val="00501F18"/>
    <w:rsid w:val="005020F9"/>
    <w:rsid w:val="00502CF6"/>
    <w:rsid w:val="00503156"/>
    <w:rsid w:val="00503F75"/>
    <w:rsid w:val="005044EB"/>
    <w:rsid w:val="00504E5C"/>
    <w:rsid w:val="005050E8"/>
    <w:rsid w:val="0050751E"/>
    <w:rsid w:val="005078B4"/>
    <w:rsid w:val="00507DD7"/>
    <w:rsid w:val="00511071"/>
    <w:rsid w:val="00514A8E"/>
    <w:rsid w:val="00515863"/>
    <w:rsid w:val="00516812"/>
    <w:rsid w:val="005170A8"/>
    <w:rsid w:val="0052375C"/>
    <w:rsid w:val="00525B52"/>
    <w:rsid w:val="005275A2"/>
    <w:rsid w:val="00527A10"/>
    <w:rsid w:val="00530C90"/>
    <w:rsid w:val="00530F97"/>
    <w:rsid w:val="00533331"/>
    <w:rsid w:val="0053348A"/>
    <w:rsid w:val="00535B82"/>
    <w:rsid w:val="00540FAF"/>
    <w:rsid w:val="00542F42"/>
    <w:rsid w:val="00543762"/>
    <w:rsid w:val="00545D8A"/>
    <w:rsid w:val="00547BDB"/>
    <w:rsid w:val="00550563"/>
    <w:rsid w:val="00553072"/>
    <w:rsid w:val="005552F4"/>
    <w:rsid w:val="00556443"/>
    <w:rsid w:val="00556AF4"/>
    <w:rsid w:val="005603EE"/>
    <w:rsid w:val="00560655"/>
    <w:rsid w:val="00562071"/>
    <w:rsid w:val="005634C5"/>
    <w:rsid w:val="00564942"/>
    <w:rsid w:val="0056540B"/>
    <w:rsid w:val="005679ED"/>
    <w:rsid w:val="0057034C"/>
    <w:rsid w:val="0057084F"/>
    <w:rsid w:val="00570D2F"/>
    <w:rsid w:val="005712A7"/>
    <w:rsid w:val="00575486"/>
    <w:rsid w:val="005824A1"/>
    <w:rsid w:val="00586007"/>
    <w:rsid w:val="005871A8"/>
    <w:rsid w:val="005878B7"/>
    <w:rsid w:val="005913B7"/>
    <w:rsid w:val="00592B6A"/>
    <w:rsid w:val="005934D4"/>
    <w:rsid w:val="0059459A"/>
    <w:rsid w:val="005952AB"/>
    <w:rsid w:val="0059560D"/>
    <w:rsid w:val="00597A1C"/>
    <w:rsid w:val="005A07A4"/>
    <w:rsid w:val="005A243E"/>
    <w:rsid w:val="005A32D0"/>
    <w:rsid w:val="005A34BA"/>
    <w:rsid w:val="005A38C6"/>
    <w:rsid w:val="005A3C48"/>
    <w:rsid w:val="005A5F2D"/>
    <w:rsid w:val="005A679E"/>
    <w:rsid w:val="005A700B"/>
    <w:rsid w:val="005B017D"/>
    <w:rsid w:val="005B18B9"/>
    <w:rsid w:val="005B3633"/>
    <w:rsid w:val="005B6A9B"/>
    <w:rsid w:val="005B79F7"/>
    <w:rsid w:val="005B7DB2"/>
    <w:rsid w:val="005C0834"/>
    <w:rsid w:val="005C0AA3"/>
    <w:rsid w:val="005C0C3E"/>
    <w:rsid w:val="005C0C52"/>
    <w:rsid w:val="005C0D8B"/>
    <w:rsid w:val="005C3915"/>
    <w:rsid w:val="005C3C88"/>
    <w:rsid w:val="005D283F"/>
    <w:rsid w:val="005D3B91"/>
    <w:rsid w:val="005D3CE0"/>
    <w:rsid w:val="005E001F"/>
    <w:rsid w:val="005E04CB"/>
    <w:rsid w:val="005E1F55"/>
    <w:rsid w:val="005E27E3"/>
    <w:rsid w:val="005E2A8C"/>
    <w:rsid w:val="005E2AA7"/>
    <w:rsid w:val="005E2B57"/>
    <w:rsid w:val="005E3C26"/>
    <w:rsid w:val="005E3C96"/>
    <w:rsid w:val="005E4570"/>
    <w:rsid w:val="005E5008"/>
    <w:rsid w:val="005E5ADB"/>
    <w:rsid w:val="005E5B0E"/>
    <w:rsid w:val="005E6736"/>
    <w:rsid w:val="005E6A96"/>
    <w:rsid w:val="005F0452"/>
    <w:rsid w:val="005F1BF9"/>
    <w:rsid w:val="005F3621"/>
    <w:rsid w:val="005F471C"/>
    <w:rsid w:val="005F5776"/>
    <w:rsid w:val="005F6E8D"/>
    <w:rsid w:val="005F766B"/>
    <w:rsid w:val="005F7701"/>
    <w:rsid w:val="006003D6"/>
    <w:rsid w:val="00603A66"/>
    <w:rsid w:val="0060595E"/>
    <w:rsid w:val="006069C9"/>
    <w:rsid w:val="00606FF1"/>
    <w:rsid w:val="00607433"/>
    <w:rsid w:val="00607A56"/>
    <w:rsid w:val="00610AC6"/>
    <w:rsid w:val="006116ED"/>
    <w:rsid w:val="0061240F"/>
    <w:rsid w:val="00613103"/>
    <w:rsid w:val="00613F28"/>
    <w:rsid w:val="00614362"/>
    <w:rsid w:val="006148DF"/>
    <w:rsid w:val="006151AC"/>
    <w:rsid w:val="0061613D"/>
    <w:rsid w:val="006161C2"/>
    <w:rsid w:val="00616552"/>
    <w:rsid w:val="00620E20"/>
    <w:rsid w:val="0062399D"/>
    <w:rsid w:val="006267CE"/>
    <w:rsid w:val="00630D15"/>
    <w:rsid w:val="00631C62"/>
    <w:rsid w:val="00632B2C"/>
    <w:rsid w:val="00637A6B"/>
    <w:rsid w:val="00640FEE"/>
    <w:rsid w:val="006421DF"/>
    <w:rsid w:val="00646A4E"/>
    <w:rsid w:val="00647B4E"/>
    <w:rsid w:val="0065095F"/>
    <w:rsid w:val="00651DAA"/>
    <w:rsid w:val="006539ED"/>
    <w:rsid w:val="00653DE6"/>
    <w:rsid w:val="006569FF"/>
    <w:rsid w:val="0065791C"/>
    <w:rsid w:val="00660FC5"/>
    <w:rsid w:val="006621AE"/>
    <w:rsid w:val="00662EBB"/>
    <w:rsid w:val="00663291"/>
    <w:rsid w:val="00664D9F"/>
    <w:rsid w:val="006657F8"/>
    <w:rsid w:val="00665F66"/>
    <w:rsid w:val="00667877"/>
    <w:rsid w:val="00670553"/>
    <w:rsid w:val="00670F9F"/>
    <w:rsid w:val="00672B2A"/>
    <w:rsid w:val="006767DE"/>
    <w:rsid w:val="006771E7"/>
    <w:rsid w:val="0067740F"/>
    <w:rsid w:val="00681CB3"/>
    <w:rsid w:val="00682667"/>
    <w:rsid w:val="00684614"/>
    <w:rsid w:val="00691418"/>
    <w:rsid w:val="00693562"/>
    <w:rsid w:val="00693960"/>
    <w:rsid w:val="00695874"/>
    <w:rsid w:val="006978A4"/>
    <w:rsid w:val="006A26D6"/>
    <w:rsid w:val="006A2C7A"/>
    <w:rsid w:val="006A3982"/>
    <w:rsid w:val="006A4870"/>
    <w:rsid w:val="006A5D13"/>
    <w:rsid w:val="006A748E"/>
    <w:rsid w:val="006B1558"/>
    <w:rsid w:val="006B2338"/>
    <w:rsid w:val="006C01E1"/>
    <w:rsid w:val="006C4902"/>
    <w:rsid w:val="006D0BEA"/>
    <w:rsid w:val="006D0D93"/>
    <w:rsid w:val="006D43F0"/>
    <w:rsid w:val="006D4BE3"/>
    <w:rsid w:val="006D5FF5"/>
    <w:rsid w:val="006E0CBD"/>
    <w:rsid w:val="006E0F80"/>
    <w:rsid w:val="006E6D67"/>
    <w:rsid w:val="006E77EF"/>
    <w:rsid w:val="006E7BAB"/>
    <w:rsid w:val="006E7CF7"/>
    <w:rsid w:val="006F2F25"/>
    <w:rsid w:val="006F41D0"/>
    <w:rsid w:val="006F4BED"/>
    <w:rsid w:val="006F4C4D"/>
    <w:rsid w:val="006F4C7E"/>
    <w:rsid w:val="006F7C9F"/>
    <w:rsid w:val="00702C7D"/>
    <w:rsid w:val="007034A2"/>
    <w:rsid w:val="00705733"/>
    <w:rsid w:val="007063A1"/>
    <w:rsid w:val="0071232C"/>
    <w:rsid w:val="007128D4"/>
    <w:rsid w:val="007135E0"/>
    <w:rsid w:val="0071379F"/>
    <w:rsid w:val="007140BA"/>
    <w:rsid w:val="0071462A"/>
    <w:rsid w:val="00716823"/>
    <w:rsid w:val="00720CB7"/>
    <w:rsid w:val="00721D69"/>
    <w:rsid w:val="00723D32"/>
    <w:rsid w:val="0072504B"/>
    <w:rsid w:val="00725388"/>
    <w:rsid w:val="007260FA"/>
    <w:rsid w:val="00726B66"/>
    <w:rsid w:val="00730AF2"/>
    <w:rsid w:val="0073547A"/>
    <w:rsid w:val="00735F22"/>
    <w:rsid w:val="007432D8"/>
    <w:rsid w:val="00743B58"/>
    <w:rsid w:val="007446A5"/>
    <w:rsid w:val="00747171"/>
    <w:rsid w:val="00747D7C"/>
    <w:rsid w:val="00750DA4"/>
    <w:rsid w:val="00750EF4"/>
    <w:rsid w:val="00753C7B"/>
    <w:rsid w:val="0075527E"/>
    <w:rsid w:val="0075719D"/>
    <w:rsid w:val="007577EA"/>
    <w:rsid w:val="00761648"/>
    <w:rsid w:val="00761E5E"/>
    <w:rsid w:val="007630E0"/>
    <w:rsid w:val="00764A1E"/>
    <w:rsid w:val="00764AE8"/>
    <w:rsid w:val="00764FFD"/>
    <w:rsid w:val="007654A9"/>
    <w:rsid w:val="00770A2F"/>
    <w:rsid w:val="00770F9F"/>
    <w:rsid w:val="007711BD"/>
    <w:rsid w:val="00773D04"/>
    <w:rsid w:val="007749E5"/>
    <w:rsid w:val="00776005"/>
    <w:rsid w:val="007812E1"/>
    <w:rsid w:val="007819C0"/>
    <w:rsid w:val="00783303"/>
    <w:rsid w:val="00784C3A"/>
    <w:rsid w:val="0078575A"/>
    <w:rsid w:val="0078596C"/>
    <w:rsid w:val="007870C0"/>
    <w:rsid w:val="00790412"/>
    <w:rsid w:val="00791316"/>
    <w:rsid w:val="0079185A"/>
    <w:rsid w:val="00794D7E"/>
    <w:rsid w:val="00795D2A"/>
    <w:rsid w:val="00795E84"/>
    <w:rsid w:val="0079772B"/>
    <w:rsid w:val="007979B9"/>
    <w:rsid w:val="007A0B85"/>
    <w:rsid w:val="007A0D45"/>
    <w:rsid w:val="007A1F17"/>
    <w:rsid w:val="007A4E3E"/>
    <w:rsid w:val="007A5595"/>
    <w:rsid w:val="007A560C"/>
    <w:rsid w:val="007B1A56"/>
    <w:rsid w:val="007B2D71"/>
    <w:rsid w:val="007B3115"/>
    <w:rsid w:val="007B35AC"/>
    <w:rsid w:val="007B3FD1"/>
    <w:rsid w:val="007B4DC5"/>
    <w:rsid w:val="007B4E43"/>
    <w:rsid w:val="007B6346"/>
    <w:rsid w:val="007C1A99"/>
    <w:rsid w:val="007C1F3B"/>
    <w:rsid w:val="007C2992"/>
    <w:rsid w:val="007C31C8"/>
    <w:rsid w:val="007C4920"/>
    <w:rsid w:val="007C6B36"/>
    <w:rsid w:val="007D1EFD"/>
    <w:rsid w:val="007D2872"/>
    <w:rsid w:val="007D2A3A"/>
    <w:rsid w:val="007D3365"/>
    <w:rsid w:val="007D3BA7"/>
    <w:rsid w:val="007D5678"/>
    <w:rsid w:val="007D7734"/>
    <w:rsid w:val="007E0C05"/>
    <w:rsid w:val="007E1C44"/>
    <w:rsid w:val="007E24AF"/>
    <w:rsid w:val="007E3285"/>
    <w:rsid w:val="007E35AB"/>
    <w:rsid w:val="007E7169"/>
    <w:rsid w:val="007E7C6C"/>
    <w:rsid w:val="007F16CE"/>
    <w:rsid w:val="007F1DA3"/>
    <w:rsid w:val="007F44F6"/>
    <w:rsid w:val="007F5F7E"/>
    <w:rsid w:val="007F7B19"/>
    <w:rsid w:val="00801CC1"/>
    <w:rsid w:val="0080284D"/>
    <w:rsid w:val="00802958"/>
    <w:rsid w:val="00803C70"/>
    <w:rsid w:val="00806532"/>
    <w:rsid w:val="008078F0"/>
    <w:rsid w:val="008106E7"/>
    <w:rsid w:val="0081152F"/>
    <w:rsid w:val="0081297C"/>
    <w:rsid w:val="0081388B"/>
    <w:rsid w:val="00813C70"/>
    <w:rsid w:val="00813EFB"/>
    <w:rsid w:val="00814C45"/>
    <w:rsid w:val="00816614"/>
    <w:rsid w:val="00820D55"/>
    <w:rsid w:val="00822F2E"/>
    <w:rsid w:val="00823024"/>
    <w:rsid w:val="0082374F"/>
    <w:rsid w:val="00825EAF"/>
    <w:rsid w:val="00830FDF"/>
    <w:rsid w:val="00835804"/>
    <w:rsid w:val="008370C8"/>
    <w:rsid w:val="008374E0"/>
    <w:rsid w:val="00846166"/>
    <w:rsid w:val="008520A3"/>
    <w:rsid w:val="008536E3"/>
    <w:rsid w:val="0085506C"/>
    <w:rsid w:val="0085797C"/>
    <w:rsid w:val="00857F21"/>
    <w:rsid w:val="00861B4A"/>
    <w:rsid w:val="00862D72"/>
    <w:rsid w:val="0086334C"/>
    <w:rsid w:val="0086603B"/>
    <w:rsid w:val="008667ED"/>
    <w:rsid w:val="0087067F"/>
    <w:rsid w:val="0087153E"/>
    <w:rsid w:val="00871C89"/>
    <w:rsid w:val="008748F8"/>
    <w:rsid w:val="0087697A"/>
    <w:rsid w:val="0087738D"/>
    <w:rsid w:val="00877A19"/>
    <w:rsid w:val="008818C6"/>
    <w:rsid w:val="0088373E"/>
    <w:rsid w:val="008838B9"/>
    <w:rsid w:val="00883BED"/>
    <w:rsid w:val="00884D49"/>
    <w:rsid w:val="008A1471"/>
    <w:rsid w:val="008A1F64"/>
    <w:rsid w:val="008A4207"/>
    <w:rsid w:val="008A525F"/>
    <w:rsid w:val="008A53D7"/>
    <w:rsid w:val="008A7852"/>
    <w:rsid w:val="008B49AD"/>
    <w:rsid w:val="008B619B"/>
    <w:rsid w:val="008B6724"/>
    <w:rsid w:val="008B7844"/>
    <w:rsid w:val="008B78EF"/>
    <w:rsid w:val="008C072F"/>
    <w:rsid w:val="008C0C05"/>
    <w:rsid w:val="008C257E"/>
    <w:rsid w:val="008C41BE"/>
    <w:rsid w:val="008C4635"/>
    <w:rsid w:val="008D1021"/>
    <w:rsid w:val="008D259D"/>
    <w:rsid w:val="008D25BC"/>
    <w:rsid w:val="008D3AB0"/>
    <w:rsid w:val="008D3EFE"/>
    <w:rsid w:val="008D48A0"/>
    <w:rsid w:val="008E0165"/>
    <w:rsid w:val="008E2CBB"/>
    <w:rsid w:val="008E3678"/>
    <w:rsid w:val="008E4D2B"/>
    <w:rsid w:val="008E7606"/>
    <w:rsid w:val="008E7A81"/>
    <w:rsid w:val="008E7F95"/>
    <w:rsid w:val="008F0EA4"/>
    <w:rsid w:val="008F2BF6"/>
    <w:rsid w:val="008F3924"/>
    <w:rsid w:val="008F65B7"/>
    <w:rsid w:val="008F68C5"/>
    <w:rsid w:val="008F6EC3"/>
    <w:rsid w:val="00900282"/>
    <w:rsid w:val="00900917"/>
    <w:rsid w:val="009025A4"/>
    <w:rsid w:val="00906173"/>
    <w:rsid w:val="00906D3B"/>
    <w:rsid w:val="00913EF4"/>
    <w:rsid w:val="00917941"/>
    <w:rsid w:val="00924D1F"/>
    <w:rsid w:val="00924D4A"/>
    <w:rsid w:val="009250B2"/>
    <w:rsid w:val="00925226"/>
    <w:rsid w:val="00925719"/>
    <w:rsid w:val="00925820"/>
    <w:rsid w:val="00927022"/>
    <w:rsid w:val="00927F84"/>
    <w:rsid w:val="0093092A"/>
    <w:rsid w:val="0093143F"/>
    <w:rsid w:val="0093326B"/>
    <w:rsid w:val="0093671F"/>
    <w:rsid w:val="00936CC4"/>
    <w:rsid w:val="00937690"/>
    <w:rsid w:val="00940B77"/>
    <w:rsid w:val="0094122B"/>
    <w:rsid w:val="009426FC"/>
    <w:rsid w:val="00943AB7"/>
    <w:rsid w:val="00944B1D"/>
    <w:rsid w:val="00945C50"/>
    <w:rsid w:val="0094737B"/>
    <w:rsid w:val="00950F45"/>
    <w:rsid w:val="009515D8"/>
    <w:rsid w:val="009528E0"/>
    <w:rsid w:val="00956304"/>
    <w:rsid w:val="00956607"/>
    <w:rsid w:val="00957526"/>
    <w:rsid w:val="00962EA0"/>
    <w:rsid w:val="00964D53"/>
    <w:rsid w:val="00970137"/>
    <w:rsid w:val="0097110F"/>
    <w:rsid w:val="009719A9"/>
    <w:rsid w:val="00972043"/>
    <w:rsid w:val="00974BB1"/>
    <w:rsid w:val="0097571F"/>
    <w:rsid w:val="0097667C"/>
    <w:rsid w:val="0097683A"/>
    <w:rsid w:val="00983305"/>
    <w:rsid w:val="009838FB"/>
    <w:rsid w:val="009845E8"/>
    <w:rsid w:val="00985D7B"/>
    <w:rsid w:val="00985F84"/>
    <w:rsid w:val="00987A69"/>
    <w:rsid w:val="00990A83"/>
    <w:rsid w:val="00990D00"/>
    <w:rsid w:val="009912F2"/>
    <w:rsid w:val="00992168"/>
    <w:rsid w:val="00992A38"/>
    <w:rsid w:val="00996AD4"/>
    <w:rsid w:val="00996FA9"/>
    <w:rsid w:val="009A78F3"/>
    <w:rsid w:val="009B20F8"/>
    <w:rsid w:val="009B2BC8"/>
    <w:rsid w:val="009B37FE"/>
    <w:rsid w:val="009C09A6"/>
    <w:rsid w:val="009C0F3F"/>
    <w:rsid w:val="009C2013"/>
    <w:rsid w:val="009C2CEA"/>
    <w:rsid w:val="009C489A"/>
    <w:rsid w:val="009C4CF8"/>
    <w:rsid w:val="009C5834"/>
    <w:rsid w:val="009C6F64"/>
    <w:rsid w:val="009D13A3"/>
    <w:rsid w:val="009D1E76"/>
    <w:rsid w:val="009D223B"/>
    <w:rsid w:val="009D37F7"/>
    <w:rsid w:val="009D3C88"/>
    <w:rsid w:val="009D6158"/>
    <w:rsid w:val="009D6E0A"/>
    <w:rsid w:val="009D7A82"/>
    <w:rsid w:val="009E1536"/>
    <w:rsid w:val="009E4118"/>
    <w:rsid w:val="009E551D"/>
    <w:rsid w:val="009E5839"/>
    <w:rsid w:val="009E66C3"/>
    <w:rsid w:val="009E77C3"/>
    <w:rsid w:val="009F0798"/>
    <w:rsid w:val="009F2B62"/>
    <w:rsid w:val="009F2F98"/>
    <w:rsid w:val="009F31FE"/>
    <w:rsid w:val="009F61EC"/>
    <w:rsid w:val="009F6C93"/>
    <w:rsid w:val="00A01690"/>
    <w:rsid w:val="00A019C6"/>
    <w:rsid w:val="00A02DAA"/>
    <w:rsid w:val="00A030A6"/>
    <w:rsid w:val="00A048C7"/>
    <w:rsid w:val="00A06B35"/>
    <w:rsid w:val="00A11EC5"/>
    <w:rsid w:val="00A124C2"/>
    <w:rsid w:val="00A13348"/>
    <w:rsid w:val="00A13BAD"/>
    <w:rsid w:val="00A2168F"/>
    <w:rsid w:val="00A22543"/>
    <w:rsid w:val="00A24B32"/>
    <w:rsid w:val="00A269A1"/>
    <w:rsid w:val="00A27E72"/>
    <w:rsid w:val="00A30160"/>
    <w:rsid w:val="00A31132"/>
    <w:rsid w:val="00A31225"/>
    <w:rsid w:val="00A3350C"/>
    <w:rsid w:val="00A33C00"/>
    <w:rsid w:val="00A34C00"/>
    <w:rsid w:val="00A34E03"/>
    <w:rsid w:val="00A355D1"/>
    <w:rsid w:val="00A35B17"/>
    <w:rsid w:val="00A377F8"/>
    <w:rsid w:val="00A37B1C"/>
    <w:rsid w:val="00A422B2"/>
    <w:rsid w:val="00A429AD"/>
    <w:rsid w:val="00A43217"/>
    <w:rsid w:val="00A43400"/>
    <w:rsid w:val="00A43905"/>
    <w:rsid w:val="00A44673"/>
    <w:rsid w:val="00A46110"/>
    <w:rsid w:val="00A47755"/>
    <w:rsid w:val="00A50E71"/>
    <w:rsid w:val="00A527F2"/>
    <w:rsid w:val="00A52F00"/>
    <w:rsid w:val="00A5406A"/>
    <w:rsid w:val="00A544C9"/>
    <w:rsid w:val="00A548C7"/>
    <w:rsid w:val="00A54F4E"/>
    <w:rsid w:val="00A563A8"/>
    <w:rsid w:val="00A56692"/>
    <w:rsid w:val="00A5774B"/>
    <w:rsid w:val="00A57EBA"/>
    <w:rsid w:val="00A62514"/>
    <w:rsid w:val="00A62C0C"/>
    <w:rsid w:val="00A63D38"/>
    <w:rsid w:val="00A66383"/>
    <w:rsid w:val="00A66A33"/>
    <w:rsid w:val="00A74AFE"/>
    <w:rsid w:val="00A77371"/>
    <w:rsid w:val="00A83423"/>
    <w:rsid w:val="00A943A0"/>
    <w:rsid w:val="00A9669F"/>
    <w:rsid w:val="00A971C3"/>
    <w:rsid w:val="00AA0BED"/>
    <w:rsid w:val="00AA1858"/>
    <w:rsid w:val="00AA199E"/>
    <w:rsid w:val="00AA1A5D"/>
    <w:rsid w:val="00AA36F7"/>
    <w:rsid w:val="00AA423B"/>
    <w:rsid w:val="00AA4266"/>
    <w:rsid w:val="00AA4418"/>
    <w:rsid w:val="00AA5F01"/>
    <w:rsid w:val="00AA7C64"/>
    <w:rsid w:val="00AB22E6"/>
    <w:rsid w:val="00AB33A7"/>
    <w:rsid w:val="00AB4B98"/>
    <w:rsid w:val="00AB4C55"/>
    <w:rsid w:val="00AB5B96"/>
    <w:rsid w:val="00AB6C45"/>
    <w:rsid w:val="00AB71BA"/>
    <w:rsid w:val="00AB7B4E"/>
    <w:rsid w:val="00AC35E8"/>
    <w:rsid w:val="00AC4419"/>
    <w:rsid w:val="00AC44A3"/>
    <w:rsid w:val="00AC4A92"/>
    <w:rsid w:val="00AC4E7B"/>
    <w:rsid w:val="00AC728E"/>
    <w:rsid w:val="00AC7E74"/>
    <w:rsid w:val="00AD270E"/>
    <w:rsid w:val="00AD299B"/>
    <w:rsid w:val="00AD5A31"/>
    <w:rsid w:val="00AD65F9"/>
    <w:rsid w:val="00AD6EBD"/>
    <w:rsid w:val="00AD7639"/>
    <w:rsid w:val="00AE1F6E"/>
    <w:rsid w:val="00AE3CCA"/>
    <w:rsid w:val="00AE4255"/>
    <w:rsid w:val="00AE6033"/>
    <w:rsid w:val="00AE6BBF"/>
    <w:rsid w:val="00AF0A5C"/>
    <w:rsid w:val="00AF3E67"/>
    <w:rsid w:val="00B0048B"/>
    <w:rsid w:val="00B011FE"/>
    <w:rsid w:val="00B03C0F"/>
    <w:rsid w:val="00B0413C"/>
    <w:rsid w:val="00B0588A"/>
    <w:rsid w:val="00B0626D"/>
    <w:rsid w:val="00B12928"/>
    <w:rsid w:val="00B1381D"/>
    <w:rsid w:val="00B149AF"/>
    <w:rsid w:val="00B15094"/>
    <w:rsid w:val="00B1524D"/>
    <w:rsid w:val="00B15CF0"/>
    <w:rsid w:val="00B1613D"/>
    <w:rsid w:val="00B20584"/>
    <w:rsid w:val="00B22671"/>
    <w:rsid w:val="00B243B3"/>
    <w:rsid w:val="00B249EF"/>
    <w:rsid w:val="00B250B1"/>
    <w:rsid w:val="00B3297A"/>
    <w:rsid w:val="00B32AE4"/>
    <w:rsid w:val="00B34613"/>
    <w:rsid w:val="00B34ACD"/>
    <w:rsid w:val="00B37B69"/>
    <w:rsid w:val="00B4127A"/>
    <w:rsid w:val="00B4234E"/>
    <w:rsid w:val="00B43C75"/>
    <w:rsid w:val="00B45EF1"/>
    <w:rsid w:val="00B461DC"/>
    <w:rsid w:val="00B50EAD"/>
    <w:rsid w:val="00B52599"/>
    <w:rsid w:val="00B52E03"/>
    <w:rsid w:val="00B5784E"/>
    <w:rsid w:val="00B5784F"/>
    <w:rsid w:val="00B60786"/>
    <w:rsid w:val="00B6128B"/>
    <w:rsid w:val="00B6237C"/>
    <w:rsid w:val="00B640B6"/>
    <w:rsid w:val="00B712B7"/>
    <w:rsid w:val="00B71AA3"/>
    <w:rsid w:val="00B72270"/>
    <w:rsid w:val="00B72274"/>
    <w:rsid w:val="00B74587"/>
    <w:rsid w:val="00B74B2F"/>
    <w:rsid w:val="00B74F64"/>
    <w:rsid w:val="00B75CDE"/>
    <w:rsid w:val="00B7618A"/>
    <w:rsid w:val="00B76707"/>
    <w:rsid w:val="00B76D42"/>
    <w:rsid w:val="00B77BE5"/>
    <w:rsid w:val="00B82DBE"/>
    <w:rsid w:val="00B84D83"/>
    <w:rsid w:val="00B905FB"/>
    <w:rsid w:val="00B90C14"/>
    <w:rsid w:val="00B93947"/>
    <w:rsid w:val="00B951C9"/>
    <w:rsid w:val="00BA0394"/>
    <w:rsid w:val="00BA3708"/>
    <w:rsid w:val="00BA408B"/>
    <w:rsid w:val="00BA41B1"/>
    <w:rsid w:val="00BB2AA1"/>
    <w:rsid w:val="00BB45DC"/>
    <w:rsid w:val="00BB5134"/>
    <w:rsid w:val="00BB624D"/>
    <w:rsid w:val="00BB7CF0"/>
    <w:rsid w:val="00BC1CEB"/>
    <w:rsid w:val="00BC3E40"/>
    <w:rsid w:val="00BC608E"/>
    <w:rsid w:val="00BC7BEC"/>
    <w:rsid w:val="00BD1380"/>
    <w:rsid w:val="00BD1D49"/>
    <w:rsid w:val="00BD240A"/>
    <w:rsid w:val="00BD77ED"/>
    <w:rsid w:val="00BD7DBE"/>
    <w:rsid w:val="00BE0121"/>
    <w:rsid w:val="00BE635B"/>
    <w:rsid w:val="00BE7B04"/>
    <w:rsid w:val="00BF0CD3"/>
    <w:rsid w:val="00BF11D3"/>
    <w:rsid w:val="00BF19B8"/>
    <w:rsid w:val="00BF2AF3"/>
    <w:rsid w:val="00BF5EB8"/>
    <w:rsid w:val="00BF65B6"/>
    <w:rsid w:val="00C00A41"/>
    <w:rsid w:val="00C00D30"/>
    <w:rsid w:val="00C01A59"/>
    <w:rsid w:val="00C028B4"/>
    <w:rsid w:val="00C02B86"/>
    <w:rsid w:val="00C03C14"/>
    <w:rsid w:val="00C06195"/>
    <w:rsid w:val="00C063DC"/>
    <w:rsid w:val="00C06719"/>
    <w:rsid w:val="00C07EEE"/>
    <w:rsid w:val="00C10184"/>
    <w:rsid w:val="00C10F26"/>
    <w:rsid w:val="00C14A72"/>
    <w:rsid w:val="00C16308"/>
    <w:rsid w:val="00C202A4"/>
    <w:rsid w:val="00C221EB"/>
    <w:rsid w:val="00C22CF6"/>
    <w:rsid w:val="00C22D98"/>
    <w:rsid w:val="00C23631"/>
    <w:rsid w:val="00C26D72"/>
    <w:rsid w:val="00C32E92"/>
    <w:rsid w:val="00C35BBE"/>
    <w:rsid w:val="00C35C8F"/>
    <w:rsid w:val="00C37468"/>
    <w:rsid w:val="00C37F1E"/>
    <w:rsid w:val="00C4129C"/>
    <w:rsid w:val="00C4157B"/>
    <w:rsid w:val="00C4478D"/>
    <w:rsid w:val="00C45329"/>
    <w:rsid w:val="00C52526"/>
    <w:rsid w:val="00C5573E"/>
    <w:rsid w:val="00C617A8"/>
    <w:rsid w:val="00C63BDE"/>
    <w:rsid w:val="00C64C60"/>
    <w:rsid w:val="00C64DE7"/>
    <w:rsid w:val="00C66B6D"/>
    <w:rsid w:val="00C715B4"/>
    <w:rsid w:val="00C71FE7"/>
    <w:rsid w:val="00C72352"/>
    <w:rsid w:val="00C7354A"/>
    <w:rsid w:val="00C74A73"/>
    <w:rsid w:val="00C74C31"/>
    <w:rsid w:val="00C82CA1"/>
    <w:rsid w:val="00C83BC1"/>
    <w:rsid w:val="00C85488"/>
    <w:rsid w:val="00C9078F"/>
    <w:rsid w:val="00C909F2"/>
    <w:rsid w:val="00C915D3"/>
    <w:rsid w:val="00C92B7E"/>
    <w:rsid w:val="00C92C0C"/>
    <w:rsid w:val="00C93C47"/>
    <w:rsid w:val="00C93F61"/>
    <w:rsid w:val="00C96BBD"/>
    <w:rsid w:val="00C97696"/>
    <w:rsid w:val="00C97808"/>
    <w:rsid w:val="00CA1151"/>
    <w:rsid w:val="00CA131F"/>
    <w:rsid w:val="00CA309B"/>
    <w:rsid w:val="00CA33E3"/>
    <w:rsid w:val="00CA5901"/>
    <w:rsid w:val="00CA63BC"/>
    <w:rsid w:val="00CA7650"/>
    <w:rsid w:val="00CB13CF"/>
    <w:rsid w:val="00CB369D"/>
    <w:rsid w:val="00CB4997"/>
    <w:rsid w:val="00CB661E"/>
    <w:rsid w:val="00CB6762"/>
    <w:rsid w:val="00CC09CD"/>
    <w:rsid w:val="00CC17AF"/>
    <w:rsid w:val="00CC1B2E"/>
    <w:rsid w:val="00CC3640"/>
    <w:rsid w:val="00CC6554"/>
    <w:rsid w:val="00CD0128"/>
    <w:rsid w:val="00CD06D3"/>
    <w:rsid w:val="00CD22FC"/>
    <w:rsid w:val="00CD3589"/>
    <w:rsid w:val="00CD37A4"/>
    <w:rsid w:val="00CD429E"/>
    <w:rsid w:val="00CD4795"/>
    <w:rsid w:val="00CD4F09"/>
    <w:rsid w:val="00CD4FA6"/>
    <w:rsid w:val="00CD67B0"/>
    <w:rsid w:val="00CD6A41"/>
    <w:rsid w:val="00CD73D8"/>
    <w:rsid w:val="00CE2556"/>
    <w:rsid w:val="00CE4DEA"/>
    <w:rsid w:val="00CE5F4B"/>
    <w:rsid w:val="00CE6805"/>
    <w:rsid w:val="00CE687B"/>
    <w:rsid w:val="00CE6A70"/>
    <w:rsid w:val="00CF1C9F"/>
    <w:rsid w:val="00CF2B6C"/>
    <w:rsid w:val="00CF3E48"/>
    <w:rsid w:val="00CF5D5D"/>
    <w:rsid w:val="00CF6B76"/>
    <w:rsid w:val="00CF6D54"/>
    <w:rsid w:val="00D005BD"/>
    <w:rsid w:val="00D00B4F"/>
    <w:rsid w:val="00D00CF5"/>
    <w:rsid w:val="00D04A82"/>
    <w:rsid w:val="00D10B4A"/>
    <w:rsid w:val="00D14C78"/>
    <w:rsid w:val="00D15434"/>
    <w:rsid w:val="00D158D2"/>
    <w:rsid w:val="00D16D56"/>
    <w:rsid w:val="00D1737B"/>
    <w:rsid w:val="00D202B2"/>
    <w:rsid w:val="00D20FE5"/>
    <w:rsid w:val="00D215DE"/>
    <w:rsid w:val="00D21CDA"/>
    <w:rsid w:val="00D2344E"/>
    <w:rsid w:val="00D24C3F"/>
    <w:rsid w:val="00D258C1"/>
    <w:rsid w:val="00D2645A"/>
    <w:rsid w:val="00D274FF"/>
    <w:rsid w:val="00D307A9"/>
    <w:rsid w:val="00D30AC0"/>
    <w:rsid w:val="00D32475"/>
    <w:rsid w:val="00D354CF"/>
    <w:rsid w:val="00D37D2B"/>
    <w:rsid w:val="00D42029"/>
    <w:rsid w:val="00D42506"/>
    <w:rsid w:val="00D45FC9"/>
    <w:rsid w:val="00D46168"/>
    <w:rsid w:val="00D474E2"/>
    <w:rsid w:val="00D50116"/>
    <w:rsid w:val="00D50C86"/>
    <w:rsid w:val="00D51227"/>
    <w:rsid w:val="00D519F7"/>
    <w:rsid w:val="00D52098"/>
    <w:rsid w:val="00D5388B"/>
    <w:rsid w:val="00D5657A"/>
    <w:rsid w:val="00D618D5"/>
    <w:rsid w:val="00D6195D"/>
    <w:rsid w:val="00D62019"/>
    <w:rsid w:val="00D6341F"/>
    <w:rsid w:val="00D6399D"/>
    <w:rsid w:val="00D64CAC"/>
    <w:rsid w:val="00D67C33"/>
    <w:rsid w:val="00D73864"/>
    <w:rsid w:val="00D73C50"/>
    <w:rsid w:val="00D74517"/>
    <w:rsid w:val="00D761F5"/>
    <w:rsid w:val="00D76722"/>
    <w:rsid w:val="00D76832"/>
    <w:rsid w:val="00D82FAC"/>
    <w:rsid w:val="00D837A3"/>
    <w:rsid w:val="00D85A74"/>
    <w:rsid w:val="00D86C14"/>
    <w:rsid w:val="00D9059C"/>
    <w:rsid w:val="00D90946"/>
    <w:rsid w:val="00D90F94"/>
    <w:rsid w:val="00D925AB"/>
    <w:rsid w:val="00D92910"/>
    <w:rsid w:val="00D93928"/>
    <w:rsid w:val="00D93F9C"/>
    <w:rsid w:val="00D94A56"/>
    <w:rsid w:val="00D9517F"/>
    <w:rsid w:val="00D962F4"/>
    <w:rsid w:val="00D97880"/>
    <w:rsid w:val="00DA00CE"/>
    <w:rsid w:val="00DA14F8"/>
    <w:rsid w:val="00DA2B47"/>
    <w:rsid w:val="00DA6CA9"/>
    <w:rsid w:val="00DA76CD"/>
    <w:rsid w:val="00DA7A96"/>
    <w:rsid w:val="00DB02BB"/>
    <w:rsid w:val="00DB06F0"/>
    <w:rsid w:val="00DB083A"/>
    <w:rsid w:val="00DB382C"/>
    <w:rsid w:val="00DB3B80"/>
    <w:rsid w:val="00DB3EA8"/>
    <w:rsid w:val="00DB5D00"/>
    <w:rsid w:val="00DB705F"/>
    <w:rsid w:val="00DB70EB"/>
    <w:rsid w:val="00DB7232"/>
    <w:rsid w:val="00DC0692"/>
    <w:rsid w:val="00DC2832"/>
    <w:rsid w:val="00DC3BD1"/>
    <w:rsid w:val="00DC5C72"/>
    <w:rsid w:val="00DC68F7"/>
    <w:rsid w:val="00DC7A2F"/>
    <w:rsid w:val="00DD01E9"/>
    <w:rsid w:val="00DD084B"/>
    <w:rsid w:val="00DE0875"/>
    <w:rsid w:val="00DE28D9"/>
    <w:rsid w:val="00DE3806"/>
    <w:rsid w:val="00DE4D36"/>
    <w:rsid w:val="00DF068B"/>
    <w:rsid w:val="00DF381F"/>
    <w:rsid w:val="00DF43B7"/>
    <w:rsid w:val="00DF6218"/>
    <w:rsid w:val="00E01B71"/>
    <w:rsid w:val="00E025BA"/>
    <w:rsid w:val="00E02A82"/>
    <w:rsid w:val="00E03556"/>
    <w:rsid w:val="00E044FA"/>
    <w:rsid w:val="00E048FF"/>
    <w:rsid w:val="00E07456"/>
    <w:rsid w:val="00E10D5D"/>
    <w:rsid w:val="00E121F7"/>
    <w:rsid w:val="00E12996"/>
    <w:rsid w:val="00E134AE"/>
    <w:rsid w:val="00E1477B"/>
    <w:rsid w:val="00E14CA7"/>
    <w:rsid w:val="00E16980"/>
    <w:rsid w:val="00E204E5"/>
    <w:rsid w:val="00E208E2"/>
    <w:rsid w:val="00E20B82"/>
    <w:rsid w:val="00E21236"/>
    <w:rsid w:val="00E220B1"/>
    <w:rsid w:val="00E225F9"/>
    <w:rsid w:val="00E23A18"/>
    <w:rsid w:val="00E248FB"/>
    <w:rsid w:val="00E25D83"/>
    <w:rsid w:val="00E2605F"/>
    <w:rsid w:val="00E306B9"/>
    <w:rsid w:val="00E31245"/>
    <w:rsid w:val="00E32A69"/>
    <w:rsid w:val="00E34306"/>
    <w:rsid w:val="00E34F16"/>
    <w:rsid w:val="00E371FE"/>
    <w:rsid w:val="00E37652"/>
    <w:rsid w:val="00E41DC6"/>
    <w:rsid w:val="00E41DCC"/>
    <w:rsid w:val="00E41E5D"/>
    <w:rsid w:val="00E51AE6"/>
    <w:rsid w:val="00E554AE"/>
    <w:rsid w:val="00E57A6F"/>
    <w:rsid w:val="00E57F81"/>
    <w:rsid w:val="00E60240"/>
    <w:rsid w:val="00E60458"/>
    <w:rsid w:val="00E620DF"/>
    <w:rsid w:val="00E62924"/>
    <w:rsid w:val="00E62E00"/>
    <w:rsid w:val="00E632AF"/>
    <w:rsid w:val="00E64855"/>
    <w:rsid w:val="00E653D7"/>
    <w:rsid w:val="00E6632F"/>
    <w:rsid w:val="00E66BC0"/>
    <w:rsid w:val="00E70EAE"/>
    <w:rsid w:val="00E730E1"/>
    <w:rsid w:val="00E73DD1"/>
    <w:rsid w:val="00E76D5F"/>
    <w:rsid w:val="00E77994"/>
    <w:rsid w:val="00E80F92"/>
    <w:rsid w:val="00E82FFE"/>
    <w:rsid w:val="00E833BD"/>
    <w:rsid w:val="00E86904"/>
    <w:rsid w:val="00E8788B"/>
    <w:rsid w:val="00E91FF4"/>
    <w:rsid w:val="00E9496B"/>
    <w:rsid w:val="00E949E1"/>
    <w:rsid w:val="00E96C3D"/>
    <w:rsid w:val="00EA0594"/>
    <w:rsid w:val="00EA1062"/>
    <w:rsid w:val="00EA16A0"/>
    <w:rsid w:val="00EA32FF"/>
    <w:rsid w:val="00EA4169"/>
    <w:rsid w:val="00EA4945"/>
    <w:rsid w:val="00EA734A"/>
    <w:rsid w:val="00EB0E2D"/>
    <w:rsid w:val="00EB1FF2"/>
    <w:rsid w:val="00EB2D8A"/>
    <w:rsid w:val="00EB2F50"/>
    <w:rsid w:val="00EB35F6"/>
    <w:rsid w:val="00EB4D10"/>
    <w:rsid w:val="00EC02D7"/>
    <w:rsid w:val="00EC202D"/>
    <w:rsid w:val="00EC7F11"/>
    <w:rsid w:val="00ED1D9F"/>
    <w:rsid w:val="00ED301C"/>
    <w:rsid w:val="00ED4A03"/>
    <w:rsid w:val="00ED57DF"/>
    <w:rsid w:val="00ED771B"/>
    <w:rsid w:val="00EE2F08"/>
    <w:rsid w:val="00EE42E9"/>
    <w:rsid w:val="00EE4718"/>
    <w:rsid w:val="00EE4A09"/>
    <w:rsid w:val="00EE5326"/>
    <w:rsid w:val="00EE61BD"/>
    <w:rsid w:val="00EE654E"/>
    <w:rsid w:val="00EE6C54"/>
    <w:rsid w:val="00EF1B5B"/>
    <w:rsid w:val="00EF44FD"/>
    <w:rsid w:val="00F029C2"/>
    <w:rsid w:val="00F03546"/>
    <w:rsid w:val="00F042EE"/>
    <w:rsid w:val="00F05C5C"/>
    <w:rsid w:val="00F078A1"/>
    <w:rsid w:val="00F07BB2"/>
    <w:rsid w:val="00F122B1"/>
    <w:rsid w:val="00F12430"/>
    <w:rsid w:val="00F13B24"/>
    <w:rsid w:val="00F1667D"/>
    <w:rsid w:val="00F16764"/>
    <w:rsid w:val="00F21501"/>
    <w:rsid w:val="00F24ACC"/>
    <w:rsid w:val="00F26FFC"/>
    <w:rsid w:val="00F27CF8"/>
    <w:rsid w:val="00F30170"/>
    <w:rsid w:val="00F31D2C"/>
    <w:rsid w:val="00F3324D"/>
    <w:rsid w:val="00F33591"/>
    <w:rsid w:val="00F34AAD"/>
    <w:rsid w:val="00F35958"/>
    <w:rsid w:val="00F42463"/>
    <w:rsid w:val="00F42778"/>
    <w:rsid w:val="00F4487F"/>
    <w:rsid w:val="00F45E60"/>
    <w:rsid w:val="00F45F3C"/>
    <w:rsid w:val="00F4744F"/>
    <w:rsid w:val="00F50CE4"/>
    <w:rsid w:val="00F54E16"/>
    <w:rsid w:val="00F61E89"/>
    <w:rsid w:val="00F61FB8"/>
    <w:rsid w:val="00F7140E"/>
    <w:rsid w:val="00F73EFB"/>
    <w:rsid w:val="00F76022"/>
    <w:rsid w:val="00F7695F"/>
    <w:rsid w:val="00F818E9"/>
    <w:rsid w:val="00F8352A"/>
    <w:rsid w:val="00F84B8C"/>
    <w:rsid w:val="00F86797"/>
    <w:rsid w:val="00F86A5A"/>
    <w:rsid w:val="00F86B12"/>
    <w:rsid w:val="00F87C65"/>
    <w:rsid w:val="00F87DA1"/>
    <w:rsid w:val="00F93066"/>
    <w:rsid w:val="00F95CFF"/>
    <w:rsid w:val="00FA0C38"/>
    <w:rsid w:val="00FA0CFE"/>
    <w:rsid w:val="00FA1C62"/>
    <w:rsid w:val="00FA2069"/>
    <w:rsid w:val="00FA2770"/>
    <w:rsid w:val="00FA387F"/>
    <w:rsid w:val="00FA3D04"/>
    <w:rsid w:val="00FA4252"/>
    <w:rsid w:val="00FA42BB"/>
    <w:rsid w:val="00FA4B2F"/>
    <w:rsid w:val="00FA4BD6"/>
    <w:rsid w:val="00FA6A34"/>
    <w:rsid w:val="00FA7632"/>
    <w:rsid w:val="00FB0640"/>
    <w:rsid w:val="00FB2093"/>
    <w:rsid w:val="00FB3E07"/>
    <w:rsid w:val="00FB62F3"/>
    <w:rsid w:val="00FC0C37"/>
    <w:rsid w:val="00FC0DD1"/>
    <w:rsid w:val="00FC1AFA"/>
    <w:rsid w:val="00FC302D"/>
    <w:rsid w:val="00FC5F80"/>
    <w:rsid w:val="00FC7EB7"/>
    <w:rsid w:val="00FD1719"/>
    <w:rsid w:val="00FD1A52"/>
    <w:rsid w:val="00FD25F3"/>
    <w:rsid w:val="00FD3E39"/>
    <w:rsid w:val="00FD4D82"/>
    <w:rsid w:val="00FD7593"/>
    <w:rsid w:val="00FD7A35"/>
    <w:rsid w:val="00FE068C"/>
    <w:rsid w:val="00FE44B0"/>
    <w:rsid w:val="00FE55F8"/>
    <w:rsid w:val="00FE6138"/>
    <w:rsid w:val="00FE624D"/>
    <w:rsid w:val="00FF1588"/>
    <w:rsid w:val="00FF4715"/>
    <w:rsid w:val="00FF54CE"/>
    <w:rsid w:val="00FF59D4"/>
    <w:rsid w:val="00FF6601"/>
    <w:rsid w:val="00FF6677"/>
    <w:rsid w:val="00FF6BB1"/>
    <w:rsid w:val="00FF73FC"/>
  </w:rsids>
  <m:mathPr>
    <m:mathFont m:val="Cambria Math"/>
    <m:brkBin m:val="before"/>
    <m:brkBinSub m:val="--"/>
    <m:smallFrac m:val="0"/>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015291-363F-489C-9FAF-4C2C5DEA5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72F0"/>
    <w:pPr>
      <w:ind w:left="720"/>
      <w:contextualSpacing/>
    </w:pPr>
  </w:style>
  <w:style w:type="paragraph" w:styleId="Tekstdymka">
    <w:name w:val="Balloon Text"/>
    <w:basedOn w:val="Normalny"/>
    <w:link w:val="TekstdymkaZnak"/>
    <w:uiPriority w:val="99"/>
    <w:semiHidden/>
    <w:unhideWhenUsed/>
    <w:rsid w:val="00151E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1E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077414">
      <w:bodyDiv w:val="1"/>
      <w:marLeft w:val="0"/>
      <w:marRight w:val="0"/>
      <w:marTop w:val="0"/>
      <w:marBottom w:val="0"/>
      <w:divBdr>
        <w:top w:val="none" w:sz="0" w:space="0" w:color="auto"/>
        <w:left w:val="none" w:sz="0" w:space="0" w:color="auto"/>
        <w:bottom w:val="none" w:sz="0" w:space="0" w:color="auto"/>
        <w:right w:val="none" w:sz="0" w:space="0" w:color="auto"/>
      </w:divBdr>
      <w:divsChild>
        <w:div w:id="43258198">
          <w:marLeft w:val="0"/>
          <w:marRight w:val="0"/>
          <w:marTop w:val="0"/>
          <w:marBottom w:val="0"/>
          <w:divBdr>
            <w:top w:val="none" w:sz="0" w:space="0" w:color="auto"/>
            <w:left w:val="none" w:sz="0" w:space="0" w:color="auto"/>
            <w:bottom w:val="none" w:sz="0" w:space="0" w:color="auto"/>
            <w:right w:val="none" w:sz="0" w:space="0" w:color="auto"/>
          </w:divBdr>
          <w:divsChild>
            <w:div w:id="1077482298">
              <w:marLeft w:val="0"/>
              <w:marRight w:val="0"/>
              <w:marTop w:val="0"/>
              <w:marBottom w:val="0"/>
              <w:divBdr>
                <w:top w:val="none" w:sz="0" w:space="0" w:color="auto"/>
                <w:left w:val="none" w:sz="0" w:space="0" w:color="auto"/>
                <w:bottom w:val="none" w:sz="0" w:space="0" w:color="auto"/>
                <w:right w:val="none" w:sz="0" w:space="0" w:color="auto"/>
              </w:divBdr>
            </w:div>
            <w:div w:id="313336982">
              <w:marLeft w:val="0"/>
              <w:marRight w:val="0"/>
              <w:marTop w:val="0"/>
              <w:marBottom w:val="0"/>
              <w:divBdr>
                <w:top w:val="none" w:sz="0" w:space="0" w:color="auto"/>
                <w:left w:val="none" w:sz="0" w:space="0" w:color="auto"/>
                <w:bottom w:val="none" w:sz="0" w:space="0" w:color="auto"/>
                <w:right w:val="none" w:sz="0" w:space="0" w:color="auto"/>
              </w:divBdr>
            </w:div>
            <w:div w:id="651834524">
              <w:marLeft w:val="0"/>
              <w:marRight w:val="0"/>
              <w:marTop w:val="0"/>
              <w:marBottom w:val="0"/>
              <w:divBdr>
                <w:top w:val="none" w:sz="0" w:space="0" w:color="auto"/>
                <w:left w:val="none" w:sz="0" w:space="0" w:color="auto"/>
                <w:bottom w:val="none" w:sz="0" w:space="0" w:color="auto"/>
                <w:right w:val="none" w:sz="0" w:space="0" w:color="auto"/>
              </w:divBdr>
              <w:divsChild>
                <w:div w:id="384304439">
                  <w:marLeft w:val="0"/>
                  <w:marRight w:val="0"/>
                  <w:marTop w:val="0"/>
                  <w:marBottom w:val="0"/>
                  <w:divBdr>
                    <w:top w:val="none" w:sz="0" w:space="0" w:color="auto"/>
                    <w:left w:val="none" w:sz="0" w:space="0" w:color="auto"/>
                    <w:bottom w:val="none" w:sz="0" w:space="0" w:color="auto"/>
                    <w:right w:val="none" w:sz="0" w:space="0" w:color="auto"/>
                  </w:divBdr>
                </w:div>
              </w:divsChild>
            </w:div>
            <w:div w:id="1573542328">
              <w:marLeft w:val="0"/>
              <w:marRight w:val="0"/>
              <w:marTop w:val="0"/>
              <w:marBottom w:val="0"/>
              <w:divBdr>
                <w:top w:val="none" w:sz="0" w:space="0" w:color="auto"/>
                <w:left w:val="none" w:sz="0" w:space="0" w:color="auto"/>
                <w:bottom w:val="none" w:sz="0" w:space="0" w:color="auto"/>
                <w:right w:val="none" w:sz="0" w:space="0" w:color="auto"/>
              </w:divBdr>
              <w:divsChild>
                <w:div w:id="1761639535">
                  <w:marLeft w:val="0"/>
                  <w:marRight w:val="0"/>
                  <w:marTop w:val="0"/>
                  <w:marBottom w:val="0"/>
                  <w:divBdr>
                    <w:top w:val="none" w:sz="0" w:space="0" w:color="auto"/>
                    <w:left w:val="none" w:sz="0" w:space="0" w:color="auto"/>
                    <w:bottom w:val="none" w:sz="0" w:space="0" w:color="auto"/>
                    <w:right w:val="none" w:sz="0" w:space="0" w:color="auto"/>
                  </w:divBdr>
                </w:div>
              </w:divsChild>
            </w:div>
            <w:div w:id="1313489192">
              <w:marLeft w:val="0"/>
              <w:marRight w:val="0"/>
              <w:marTop w:val="0"/>
              <w:marBottom w:val="0"/>
              <w:divBdr>
                <w:top w:val="none" w:sz="0" w:space="0" w:color="auto"/>
                <w:left w:val="none" w:sz="0" w:space="0" w:color="auto"/>
                <w:bottom w:val="none" w:sz="0" w:space="0" w:color="auto"/>
                <w:right w:val="none" w:sz="0" w:space="0" w:color="auto"/>
              </w:divBdr>
              <w:divsChild>
                <w:div w:id="57939579">
                  <w:marLeft w:val="0"/>
                  <w:marRight w:val="0"/>
                  <w:marTop w:val="0"/>
                  <w:marBottom w:val="0"/>
                  <w:divBdr>
                    <w:top w:val="none" w:sz="0" w:space="0" w:color="auto"/>
                    <w:left w:val="none" w:sz="0" w:space="0" w:color="auto"/>
                    <w:bottom w:val="none" w:sz="0" w:space="0" w:color="auto"/>
                    <w:right w:val="none" w:sz="0" w:space="0" w:color="auto"/>
                  </w:divBdr>
                </w:div>
                <w:div w:id="12346344">
                  <w:marLeft w:val="0"/>
                  <w:marRight w:val="0"/>
                  <w:marTop w:val="0"/>
                  <w:marBottom w:val="0"/>
                  <w:divBdr>
                    <w:top w:val="none" w:sz="0" w:space="0" w:color="auto"/>
                    <w:left w:val="none" w:sz="0" w:space="0" w:color="auto"/>
                    <w:bottom w:val="none" w:sz="0" w:space="0" w:color="auto"/>
                    <w:right w:val="none" w:sz="0" w:space="0" w:color="auto"/>
                  </w:divBdr>
                </w:div>
                <w:div w:id="1568420900">
                  <w:marLeft w:val="0"/>
                  <w:marRight w:val="0"/>
                  <w:marTop w:val="0"/>
                  <w:marBottom w:val="0"/>
                  <w:divBdr>
                    <w:top w:val="none" w:sz="0" w:space="0" w:color="auto"/>
                    <w:left w:val="none" w:sz="0" w:space="0" w:color="auto"/>
                    <w:bottom w:val="none" w:sz="0" w:space="0" w:color="auto"/>
                    <w:right w:val="none" w:sz="0" w:space="0" w:color="auto"/>
                  </w:divBdr>
                </w:div>
                <w:div w:id="1891454390">
                  <w:marLeft w:val="0"/>
                  <w:marRight w:val="0"/>
                  <w:marTop w:val="0"/>
                  <w:marBottom w:val="0"/>
                  <w:divBdr>
                    <w:top w:val="none" w:sz="0" w:space="0" w:color="auto"/>
                    <w:left w:val="none" w:sz="0" w:space="0" w:color="auto"/>
                    <w:bottom w:val="none" w:sz="0" w:space="0" w:color="auto"/>
                    <w:right w:val="none" w:sz="0" w:space="0" w:color="auto"/>
                  </w:divBdr>
                </w:div>
              </w:divsChild>
            </w:div>
            <w:div w:id="980773246">
              <w:marLeft w:val="0"/>
              <w:marRight w:val="0"/>
              <w:marTop w:val="0"/>
              <w:marBottom w:val="0"/>
              <w:divBdr>
                <w:top w:val="none" w:sz="0" w:space="0" w:color="auto"/>
                <w:left w:val="none" w:sz="0" w:space="0" w:color="auto"/>
                <w:bottom w:val="none" w:sz="0" w:space="0" w:color="auto"/>
                <w:right w:val="none" w:sz="0" w:space="0" w:color="auto"/>
              </w:divBdr>
              <w:divsChild>
                <w:div w:id="1102381882">
                  <w:marLeft w:val="0"/>
                  <w:marRight w:val="0"/>
                  <w:marTop w:val="0"/>
                  <w:marBottom w:val="0"/>
                  <w:divBdr>
                    <w:top w:val="none" w:sz="0" w:space="0" w:color="auto"/>
                    <w:left w:val="none" w:sz="0" w:space="0" w:color="auto"/>
                    <w:bottom w:val="none" w:sz="0" w:space="0" w:color="auto"/>
                    <w:right w:val="none" w:sz="0" w:space="0" w:color="auto"/>
                  </w:divBdr>
                </w:div>
                <w:div w:id="1196187583">
                  <w:marLeft w:val="0"/>
                  <w:marRight w:val="0"/>
                  <w:marTop w:val="0"/>
                  <w:marBottom w:val="0"/>
                  <w:divBdr>
                    <w:top w:val="none" w:sz="0" w:space="0" w:color="auto"/>
                    <w:left w:val="none" w:sz="0" w:space="0" w:color="auto"/>
                    <w:bottom w:val="none" w:sz="0" w:space="0" w:color="auto"/>
                    <w:right w:val="none" w:sz="0" w:space="0" w:color="auto"/>
                  </w:divBdr>
                </w:div>
                <w:div w:id="955985160">
                  <w:marLeft w:val="0"/>
                  <w:marRight w:val="0"/>
                  <w:marTop w:val="0"/>
                  <w:marBottom w:val="0"/>
                  <w:divBdr>
                    <w:top w:val="none" w:sz="0" w:space="0" w:color="auto"/>
                    <w:left w:val="none" w:sz="0" w:space="0" w:color="auto"/>
                    <w:bottom w:val="none" w:sz="0" w:space="0" w:color="auto"/>
                    <w:right w:val="none" w:sz="0" w:space="0" w:color="auto"/>
                  </w:divBdr>
                </w:div>
                <w:div w:id="687606874">
                  <w:marLeft w:val="0"/>
                  <w:marRight w:val="0"/>
                  <w:marTop w:val="0"/>
                  <w:marBottom w:val="0"/>
                  <w:divBdr>
                    <w:top w:val="none" w:sz="0" w:space="0" w:color="auto"/>
                    <w:left w:val="none" w:sz="0" w:space="0" w:color="auto"/>
                    <w:bottom w:val="none" w:sz="0" w:space="0" w:color="auto"/>
                    <w:right w:val="none" w:sz="0" w:space="0" w:color="auto"/>
                  </w:divBdr>
                </w:div>
                <w:div w:id="1457722330">
                  <w:marLeft w:val="0"/>
                  <w:marRight w:val="0"/>
                  <w:marTop w:val="0"/>
                  <w:marBottom w:val="0"/>
                  <w:divBdr>
                    <w:top w:val="none" w:sz="0" w:space="0" w:color="auto"/>
                    <w:left w:val="none" w:sz="0" w:space="0" w:color="auto"/>
                    <w:bottom w:val="none" w:sz="0" w:space="0" w:color="auto"/>
                    <w:right w:val="none" w:sz="0" w:space="0" w:color="auto"/>
                  </w:divBdr>
                </w:div>
                <w:div w:id="563875199">
                  <w:marLeft w:val="0"/>
                  <w:marRight w:val="0"/>
                  <w:marTop w:val="0"/>
                  <w:marBottom w:val="0"/>
                  <w:divBdr>
                    <w:top w:val="none" w:sz="0" w:space="0" w:color="auto"/>
                    <w:left w:val="none" w:sz="0" w:space="0" w:color="auto"/>
                    <w:bottom w:val="none" w:sz="0" w:space="0" w:color="auto"/>
                    <w:right w:val="none" w:sz="0" w:space="0" w:color="auto"/>
                  </w:divBdr>
                </w:div>
                <w:div w:id="1574468084">
                  <w:marLeft w:val="0"/>
                  <w:marRight w:val="0"/>
                  <w:marTop w:val="0"/>
                  <w:marBottom w:val="0"/>
                  <w:divBdr>
                    <w:top w:val="none" w:sz="0" w:space="0" w:color="auto"/>
                    <w:left w:val="none" w:sz="0" w:space="0" w:color="auto"/>
                    <w:bottom w:val="none" w:sz="0" w:space="0" w:color="auto"/>
                    <w:right w:val="none" w:sz="0" w:space="0" w:color="auto"/>
                  </w:divBdr>
                </w:div>
              </w:divsChild>
            </w:div>
            <w:div w:id="213393128">
              <w:marLeft w:val="0"/>
              <w:marRight w:val="0"/>
              <w:marTop w:val="0"/>
              <w:marBottom w:val="0"/>
              <w:divBdr>
                <w:top w:val="none" w:sz="0" w:space="0" w:color="auto"/>
                <w:left w:val="none" w:sz="0" w:space="0" w:color="auto"/>
                <w:bottom w:val="none" w:sz="0" w:space="0" w:color="auto"/>
                <w:right w:val="none" w:sz="0" w:space="0" w:color="auto"/>
              </w:divBdr>
              <w:divsChild>
                <w:div w:id="1041511373">
                  <w:marLeft w:val="0"/>
                  <w:marRight w:val="0"/>
                  <w:marTop w:val="0"/>
                  <w:marBottom w:val="0"/>
                  <w:divBdr>
                    <w:top w:val="none" w:sz="0" w:space="0" w:color="auto"/>
                    <w:left w:val="none" w:sz="0" w:space="0" w:color="auto"/>
                    <w:bottom w:val="none" w:sz="0" w:space="0" w:color="auto"/>
                    <w:right w:val="none" w:sz="0" w:space="0" w:color="auto"/>
                  </w:divBdr>
                </w:div>
                <w:div w:id="697319846">
                  <w:marLeft w:val="0"/>
                  <w:marRight w:val="0"/>
                  <w:marTop w:val="0"/>
                  <w:marBottom w:val="0"/>
                  <w:divBdr>
                    <w:top w:val="none" w:sz="0" w:space="0" w:color="auto"/>
                    <w:left w:val="none" w:sz="0" w:space="0" w:color="auto"/>
                    <w:bottom w:val="none" w:sz="0" w:space="0" w:color="auto"/>
                    <w:right w:val="none" w:sz="0" w:space="0" w:color="auto"/>
                  </w:divBdr>
                </w:div>
              </w:divsChild>
            </w:div>
            <w:div w:id="8260122">
              <w:marLeft w:val="0"/>
              <w:marRight w:val="0"/>
              <w:marTop w:val="0"/>
              <w:marBottom w:val="0"/>
              <w:divBdr>
                <w:top w:val="none" w:sz="0" w:space="0" w:color="auto"/>
                <w:left w:val="none" w:sz="0" w:space="0" w:color="auto"/>
                <w:bottom w:val="none" w:sz="0" w:space="0" w:color="auto"/>
                <w:right w:val="none" w:sz="0" w:space="0" w:color="auto"/>
              </w:divBdr>
              <w:divsChild>
                <w:div w:id="781924035">
                  <w:marLeft w:val="0"/>
                  <w:marRight w:val="0"/>
                  <w:marTop w:val="0"/>
                  <w:marBottom w:val="0"/>
                  <w:divBdr>
                    <w:top w:val="none" w:sz="0" w:space="0" w:color="auto"/>
                    <w:left w:val="none" w:sz="0" w:space="0" w:color="auto"/>
                    <w:bottom w:val="none" w:sz="0" w:space="0" w:color="auto"/>
                    <w:right w:val="none" w:sz="0" w:space="0" w:color="auto"/>
                  </w:divBdr>
                </w:div>
                <w:div w:id="2072187599">
                  <w:marLeft w:val="0"/>
                  <w:marRight w:val="0"/>
                  <w:marTop w:val="0"/>
                  <w:marBottom w:val="0"/>
                  <w:divBdr>
                    <w:top w:val="none" w:sz="0" w:space="0" w:color="auto"/>
                    <w:left w:val="none" w:sz="0" w:space="0" w:color="auto"/>
                    <w:bottom w:val="none" w:sz="0" w:space="0" w:color="auto"/>
                    <w:right w:val="none" w:sz="0" w:space="0" w:color="auto"/>
                  </w:divBdr>
                </w:div>
                <w:div w:id="209611995">
                  <w:marLeft w:val="0"/>
                  <w:marRight w:val="0"/>
                  <w:marTop w:val="0"/>
                  <w:marBottom w:val="0"/>
                  <w:divBdr>
                    <w:top w:val="none" w:sz="0" w:space="0" w:color="auto"/>
                    <w:left w:val="none" w:sz="0" w:space="0" w:color="auto"/>
                    <w:bottom w:val="none" w:sz="0" w:space="0" w:color="auto"/>
                    <w:right w:val="none" w:sz="0" w:space="0" w:color="auto"/>
                  </w:divBdr>
                </w:div>
                <w:div w:id="902639853">
                  <w:marLeft w:val="0"/>
                  <w:marRight w:val="0"/>
                  <w:marTop w:val="0"/>
                  <w:marBottom w:val="0"/>
                  <w:divBdr>
                    <w:top w:val="none" w:sz="0" w:space="0" w:color="auto"/>
                    <w:left w:val="none" w:sz="0" w:space="0" w:color="auto"/>
                    <w:bottom w:val="none" w:sz="0" w:space="0" w:color="auto"/>
                    <w:right w:val="none" w:sz="0" w:space="0" w:color="auto"/>
                  </w:divBdr>
                </w:div>
                <w:div w:id="2014912436">
                  <w:marLeft w:val="0"/>
                  <w:marRight w:val="0"/>
                  <w:marTop w:val="0"/>
                  <w:marBottom w:val="0"/>
                  <w:divBdr>
                    <w:top w:val="none" w:sz="0" w:space="0" w:color="auto"/>
                    <w:left w:val="none" w:sz="0" w:space="0" w:color="auto"/>
                    <w:bottom w:val="none" w:sz="0" w:space="0" w:color="auto"/>
                    <w:right w:val="none" w:sz="0" w:space="0" w:color="auto"/>
                  </w:divBdr>
                </w:div>
                <w:div w:id="1168401452">
                  <w:marLeft w:val="0"/>
                  <w:marRight w:val="0"/>
                  <w:marTop w:val="0"/>
                  <w:marBottom w:val="0"/>
                  <w:divBdr>
                    <w:top w:val="none" w:sz="0" w:space="0" w:color="auto"/>
                    <w:left w:val="none" w:sz="0" w:space="0" w:color="auto"/>
                    <w:bottom w:val="none" w:sz="0" w:space="0" w:color="auto"/>
                    <w:right w:val="none" w:sz="0" w:space="0" w:color="auto"/>
                  </w:divBdr>
                </w:div>
              </w:divsChild>
            </w:div>
            <w:div w:id="384842156">
              <w:marLeft w:val="0"/>
              <w:marRight w:val="0"/>
              <w:marTop w:val="0"/>
              <w:marBottom w:val="0"/>
              <w:divBdr>
                <w:top w:val="none" w:sz="0" w:space="0" w:color="auto"/>
                <w:left w:val="none" w:sz="0" w:space="0" w:color="auto"/>
                <w:bottom w:val="none" w:sz="0" w:space="0" w:color="auto"/>
                <w:right w:val="none" w:sz="0" w:space="0" w:color="auto"/>
              </w:divBdr>
              <w:divsChild>
                <w:div w:id="133186699">
                  <w:marLeft w:val="0"/>
                  <w:marRight w:val="0"/>
                  <w:marTop w:val="0"/>
                  <w:marBottom w:val="0"/>
                  <w:divBdr>
                    <w:top w:val="none" w:sz="0" w:space="0" w:color="auto"/>
                    <w:left w:val="none" w:sz="0" w:space="0" w:color="auto"/>
                    <w:bottom w:val="none" w:sz="0" w:space="0" w:color="auto"/>
                    <w:right w:val="none" w:sz="0" w:space="0" w:color="auto"/>
                  </w:divBdr>
                </w:div>
                <w:div w:id="552350662">
                  <w:marLeft w:val="0"/>
                  <w:marRight w:val="0"/>
                  <w:marTop w:val="0"/>
                  <w:marBottom w:val="0"/>
                  <w:divBdr>
                    <w:top w:val="none" w:sz="0" w:space="0" w:color="auto"/>
                    <w:left w:val="none" w:sz="0" w:space="0" w:color="auto"/>
                    <w:bottom w:val="none" w:sz="0" w:space="0" w:color="auto"/>
                    <w:right w:val="none" w:sz="0" w:space="0" w:color="auto"/>
                  </w:divBdr>
                </w:div>
                <w:div w:id="1359816891">
                  <w:marLeft w:val="0"/>
                  <w:marRight w:val="0"/>
                  <w:marTop w:val="0"/>
                  <w:marBottom w:val="0"/>
                  <w:divBdr>
                    <w:top w:val="none" w:sz="0" w:space="0" w:color="auto"/>
                    <w:left w:val="none" w:sz="0" w:space="0" w:color="auto"/>
                    <w:bottom w:val="none" w:sz="0" w:space="0" w:color="auto"/>
                    <w:right w:val="none" w:sz="0" w:space="0" w:color="auto"/>
                  </w:divBdr>
                </w:div>
                <w:div w:id="470706467">
                  <w:marLeft w:val="0"/>
                  <w:marRight w:val="0"/>
                  <w:marTop w:val="0"/>
                  <w:marBottom w:val="0"/>
                  <w:divBdr>
                    <w:top w:val="none" w:sz="0" w:space="0" w:color="auto"/>
                    <w:left w:val="none" w:sz="0" w:space="0" w:color="auto"/>
                    <w:bottom w:val="none" w:sz="0" w:space="0" w:color="auto"/>
                    <w:right w:val="none" w:sz="0" w:space="0" w:color="auto"/>
                  </w:divBdr>
                </w:div>
                <w:div w:id="463470797">
                  <w:marLeft w:val="0"/>
                  <w:marRight w:val="0"/>
                  <w:marTop w:val="0"/>
                  <w:marBottom w:val="0"/>
                  <w:divBdr>
                    <w:top w:val="none" w:sz="0" w:space="0" w:color="auto"/>
                    <w:left w:val="none" w:sz="0" w:space="0" w:color="auto"/>
                    <w:bottom w:val="none" w:sz="0" w:space="0" w:color="auto"/>
                    <w:right w:val="none" w:sz="0" w:space="0" w:color="auto"/>
                  </w:divBdr>
                </w:div>
                <w:div w:id="1350764369">
                  <w:marLeft w:val="0"/>
                  <w:marRight w:val="0"/>
                  <w:marTop w:val="0"/>
                  <w:marBottom w:val="0"/>
                  <w:divBdr>
                    <w:top w:val="none" w:sz="0" w:space="0" w:color="auto"/>
                    <w:left w:val="none" w:sz="0" w:space="0" w:color="auto"/>
                    <w:bottom w:val="none" w:sz="0" w:space="0" w:color="auto"/>
                    <w:right w:val="none" w:sz="0" w:space="0" w:color="auto"/>
                  </w:divBdr>
                </w:div>
                <w:div w:id="1049568755">
                  <w:marLeft w:val="0"/>
                  <w:marRight w:val="0"/>
                  <w:marTop w:val="0"/>
                  <w:marBottom w:val="0"/>
                  <w:divBdr>
                    <w:top w:val="none" w:sz="0" w:space="0" w:color="auto"/>
                    <w:left w:val="none" w:sz="0" w:space="0" w:color="auto"/>
                    <w:bottom w:val="none" w:sz="0" w:space="0" w:color="auto"/>
                    <w:right w:val="none" w:sz="0" w:space="0" w:color="auto"/>
                  </w:divBdr>
                </w:div>
                <w:div w:id="51566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5057</Words>
  <Characters>30343</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HK-P</dc:creator>
  <cp:keywords/>
  <dc:description/>
  <cp:lastModifiedBy>HK-P</cp:lastModifiedBy>
  <cp:revision>3</cp:revision>
  <cp:lastPrinted>2020-09-14T12:47:00Z</cp:lastPrinted>
  <dcterms:created xsi:type="dcterms:W3CDTF">2020-09-14T12:36:00Z</dcterms:created>
  <dcterms:modified xsi:type="dcterms:W3CDTF">2020-09-14T12:47:00Z</dcterms:modified>
</cp:coreProperties>
</file>