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D89" w:rsidRDefault="003E4D89">
      <w:pPr>
        <w:rPr>
          <w:rFonts w:ascii="Arial-BoldMT" w:hAnsi="Arial-BoldMT" w:cs="Arial-BoldMT"/>
          <w:b/>
          <w:bCs/>
          <w:sz w:val="23"/>
          <w:szCs w:val="23"/>
        </w:rPr>
      </w:pPr>
      <w:r>
        <w:rPr>
          <w:rFonts w:ascii="Arial-BoldMT" w:hAnsi="Arial-BoldMT" w:cs="Arial-BoldMT"/>
          <w:b/>
          <w:bCs/>
          <w:sz w:val="23"/>
          <w:szCs w:val="23"/>
        </w:rPr>
        <w:t xml:space="preserve">Identyfikator postępowania: </w:t>
      </w:r>
    </w:p>
    <w:p w:rsidR="00137F07" w:rsidRDefault="003E4D89">
      <w:bookmarkStart w:id="0" w:name="_GoBack"/>
      <w:bookmarkEnd w:id="0"/>
      <w:r>
        <w:rPr>
          <w:rFonts w:ascii="ArialMT" w:hAnsi="ArialMT" w:cs="ArialMT"/>
          <w:sz w:val="23"/>
          <w:szCs w:val="23"/>
        </w:rPr>
        <w:t>ocds-148610-a570834b-f9d0-11eb-b885-f28f91688073</w:t>
      </w:r>
    </w:p>
    <w:sectPr w:rsidR="00137F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120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4D89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120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A35CCF-C9C2-47E2-B7D2-909AE1EC3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2</cp:revision>
  <dcterms:created xsi:type="dcterms:W3CDTF">2021-08-11T08:13:00Z</dcterms:created>
  <dcterms:modified xsi:type="dcterms:W3CDTF">2021-08-11T08:13:00Z</dcterms:modified>
</cp:coreProperties>
</file>