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85" w:rsidRDefault="005A2885" w:rsidP="005A2885">
      <w:pPr>
        <w:pStyle w:val="Tytu"/>
        <w:spacing w:line="276" w:lineRule="auto"/>
        <w:ind w:left="4956" w:firstLine="708"/>
        <w:jc w:val="left"/>
        <w:rPr>
          <w:sz w:val="24"/>
          <w:szCs w:val="24"/>
        </w:rPr>
      </w:pPr>
      <w:r>
        <w:rPr>
          <w:sz w:val="24"/>
          <w:szCs w:val="24"/>
        </w:rPr>
        <w:t>Załącznik nr 6 do SIWZ</w:t>
      </w:r>
    </w:p>
    <w:p w:rsidR="005A2885" w:rsidRDefault="005A2885" w:rsidP="005A2885">
      <w:pPr>
        <w:pStyle w:val="Tytu"/>
        <w:spacing w:line="276" w:lineRule="auto"/>
        <w:jc w:val="left"/>
        <w:rPr>
          <w:sz w:val="24"/>
          <w:szCs w:val="24"/>
        </w:rPr>
      </w:pPr>
      <w:r>
        <w:rPr>
          <w:sz w:val="24"/>
          <w:szCs w:val="24"/>
        </w:rPr>
        <w:t>Projekt</w:t>
      </w:r>
    </w:p>
    <w:p w:rsidR="005A2885" w:rsidRDefault="005A2885" w:rsidP="005A2885">
      <w:pPr>
        <w:pStyle w:val="Tytu"/>
        <w:spacing w:line="276" w:lineRule="auto"/>
        <w:rPr>
          <w:sz w:val="24"/>
          <w:szCs w:val="24"/>
        </w:rPr>
      </w:pPr>
      <w:r>
        <w:rPr>
          <w:sz w:val="24"/>
          <w:szCs w:val="24"/>
        </w:rPr>
        <w:t>UMOWA Nr DG.272. .2020</w:t>
      </w:r>
    </w:p>
    <w:p w:rsidR="005A2885" w:rsidRDefault="005A2885" w:rsidP="005A2885">
      <w:pPr>
        <w:pStyle w:val="Tytu"/>
        <w:spacing w:line="276" w:lineRule="auto"/>
        <w:rPr>
          <w:sz w:val="24"/>
          <w:szCs w:val="24"/>
        </w:rPr>
      </w:pPr>
    </w:p>
    <w:p w:rsidR="005A2885" w:rsidRDefault="005A2885" w:rsidP="005A2885">
      <w:pPr>
        <w:pStyle w:val="Tekstpodstawowy2"/>
        <w:spacing w:line="276" w:lineRule="auto"/>
        <w:rPr>
          <w:color w:val="000000"/>
          <w:sz w:val="24"/>
        </w:rPr>
      </w:pPr>
      <w:r>
        <w:rPr>
          <w:sz w:val="24"/>
        </w:rPr>
        <w:t xml:space="preserve">Niniejsza umowa jest następstwem wyboru przez Zamawiającego oferty na wykonanie robót budowlanych w trybie przetargu nieograniczonego o wartości szacunkowej poniżej progów  ustalonych na podstawie art. 11 ust. 8 </w:t>
      </w:r>
      <w:r>
        <w:rPr>
          <w:color w:val="000000"/>
          <w:sz w:val="24"/>
        </w:rPr>
        <w:t xml:space="preserve">Ustawy z dnia 29 stycznia 2004 r. - Prawo zamówień publicznych </w:t>
      </w:r>
      <w:r>
        <w:rPr>
          <w:b/>
          <w:bCs/>
          <w:color w:val="000000"/>
          <w:sz w:val="24"/>
        </w:rPr>
        <w:t>(</w:t>
      </w:r>
      <w:proofErr w:type="spellStart"/>
      <w:r>
        <w:rPr>
          <w:color w:val="000000"/>
          <w:sz w:val="24"/>
        </w:rPr>
        <w:t>t.j</w:t>
      </w:r>
      <w:proofErr w:type="spellEnd"/>
      <w:r>
        <w:rPr>
          <w:color w:val="000000"/>
          <w:sz w:val="24"/>
        </w:rPr>
        <w:t xml:space="preserve">. Dz. U. z 2019 r., poz. 1843 ze zm.) </w:t>
      </w:r>
    </w:p>
    <w:p w:rsidR="005A2885" w:rsidRDefault="005A2885" w:rsidP="005A2885">
      <w:pPr>
        <w:pStyle w:val="Tekstpodstawowy2"/>
        <w:spacing w:line="276" w:lineRule="auto"/>
        <w:rPr>
          <w:sz w:val="24"/>
        </w:rPr>
      </w:pPr>
    </w:p>
    <w:p w:rsidR="005A2885" w:rsidRDefault="005A2885" w:rsidP="005A2885">
      <w:pPr>
        <w:widowControl w:val="0"/>
        <w:suppressAutoHyphens/>
        <w:spacing w:line="276" w:lineRule="auto"/>
        <w:jc w:val="center"/>
        <w:rPr>
          <w:lang w:eastAsia="ar-SA"/>
        </w:rPr>
      </w:pPr>
    </w:p>
    <w:p w:rsidR="005A2885" w:rsidRDefault="005A2885" w:rsidP="005A2885">
      <w:pPr>
        <w:pStyle w:val="Tekstpodstawowy"/>
        <w:spacing w:after="0" w:line="276" w:lineRule="auto"/>
      </w:pPr>
      <w:r>
        <w:t xml:space="preserve">zawarta w dniu </w:t>
      </w:r>
      <w:r>
        <w:rPr>
          <w:b/>
          <w:bCs/>
        </w:rPr>
        <w:t>.......................</w:t>
      </w:r>
      <w:r>
        <w:t xml:space="preserve"> w Sannikach pomiędzy Miastem i Gminą Sanniki, z siedzibą: ul. Warszawska 169,  09-540 Sanniki, NIP 971-065-94-63, zwanym dalej Zamawiającym, reprezentowanym przez :</w:t>
      </w:r>
    </w:p>
    <w:p w:rsidR="005A2885" w:rsidRDefault="005A2885" w:rsidP="005A2885">
      <w:pPr>
        <w:widowControl w:val="0"/>
        <w:suppressAutoHyphens/>
        <w:autoSpaceDE w:val="0"/>
        <w:autoSpaceDN w:val="0"/>
        <w:adjustRightInd w:val="0"/>
        <w:spacing w:line="276" w:lineRule="auto"/>
        <w:rPr>
          <w:b/>
          <w:lang w:eastAsia="ar-SA"/>
        </w:rPr>
      </w:pPr>
      <w:r>
        <w:t xml:space="preserve">1. </w:t>
      </w:r>
      <w:r>
        <w:rPr>
          <w:b/>
        </w:rPr>
        <w:t>Gabriela Wieczorka – Burmistrza Miasta i Gminy Sanniki</w:t>
      </w:r>
    </w:p>
    <w:p w:rsidR="005A2885" w:rsidRDefault="005A2885" w:rsidP="005A2885">
      <w:pPr>
        <w:pStyle w:val="Tekstpodstawowy"/>
        <w:spacing w:after="0" w:line="276" w:lineRule="auto"/>
      </w:pPr>
      <w:r>
        <w:t xml:space="preserve">    przy kontrasygnacie </w:t>
      </w:r>
    </w:p>
    <w:p w:rsidR="005A2885" w:rsidRDefault="005A2885" w:rsidP="005A2885">
      <w:pPr>
        <w:widowControl w:val="0"/>
        <w:suppressAutoHyphens/>
        <w:autoSpaceDE w:val="0"/>
        <w:autoSpaceDN w:val="0"/>
        <w:adjustRightInd w:val="0"/>
        <w:spacing w:line="276" w:lineRule="auto"/>
        <w:rPr>
          <w:b/>
          <w:lang w:eastAsia="ar-SA"/>
        </w:rPr>
      </w:pPr>
      <w:r>
        <w:t>2</w:t>
      </w:r>
      <w:r>
        <w:rPr>
          <w:b/>
        </w:rPr>
        <w:t xml:space="preserve">.Marleny </w:t>
      </w:r>
      <w:proofErr w:type="spellStart"/>
      <w:r>
        <w:rPr>
          <w:b/>
        </w:rPr>
        <w:t>Kunikowskiej</w:t>
      </w:r>
      <w:proofErr w:type="spellEnd"/>
      <w:r>
        <w:rPr>
          <w:b/>
        </w:rPr>
        <w:t xml:space="preserve">  – Skarbnika Miasta i Gminy Sanniki</w:t>
      </w:r>
    </w:p>
    <w:p w:rsidR="005A2885" w:rsidRDefault="005A2885" w:rsidP="005A2885">
      <w:pPr>
        <w:widowControl w:val="0"/>
        <w:suppressAutoHyphens/>
        <w:autoSpaceDE w:val="0"/>
        <w:autoSpaceDN w:val="0"/>
        <w:adjustRightInd w:val="0"/>
        <w:spacing w:line="276" w:lineRule="auto"/>
        <w:rPr>
          <w:b/>
        </w:rPr>
      </w:pPr>
      <w:r>
        <w:rPr>
          <w:b/>
        </w:rPr>
        <w:t xml:space="preserve">   a</w:t>
      </w:r>
    </w:p>
    <w:p w:rsidR="005A2885" w:rsidRDefault="005A2885" w:rsidP="005A2885">
      <w:pPr>
        <w:widowControl w:val="0"/>
        <w:autoSpaceDE w:val="0"/>
        <w:autoSpaceDN w:val="0"/>
        <w:adjustRightInd w:val="0"/>
        <w:spacing w:line="276" w:lineRule="auto"/>
      </w:pPr>
      <w:r>
        <w:rPr>
          <w:b/>
          <w:bCs/>
          <w:color w:val="000000"/>
        </w:rPr>
        <w:t xml:space="preserve">................................................................................................................................................................................................................................................., </w:t>
      </w:r>
      <w:r>
        <w:t>zwanym dalej Wykonawcą.</w:t>
      </w:r>
    </w:p>
    <w:p w:rsidR="005A2885" w:rsidRDefault="005A2885" w:rsidP="005A2885">
      <w:pPr>
        <w:widowControl w:val="0"/>
        <w:suppressAutoHyphens/>
        <w:spacing w:line="276" w:lineRule="auto"/>
        <w:jc w:val="center"/>
        <w:rPr>
          <w:lang w:eastAsia="ar-SA"/>
        </w:rPr>
      </w:pPr>
    </w:p>
    <w:p w:rsidR="005A2885" w:rsidRDefault="005A2885" w:rsidP="005A2885">
      <w:pPr>
        <w:widowControl w:val="0"/>
        <w:suppressAutoHyphens/>
        <w:spacing w:line="276" w:lineRule="auto"/>
        <w:jc w:val="center"/>
      </w:pPr>
    </w:p>
    <w:p w:rsidR="005A2885" w:rsidRDefault="005A2885" w:rsidP="005A2885">
      <w:pPr>
        <w:widowControl w:val="0"/>
        <w:suppressAutoHyphens/>
        <w:spacing w:line="276" w:lineRule="auto"/>
        <w:jc w:val="center"/>
        <w:rPr>
          <w:lang w:eastAsia="ar-SA"/>
        </w:rPr>
      </w:pPr>
      <w:r>
        <w:t>§ 1</w:t>
      </w:r>
    </w:p>
    <w:p w:rsidR="005A2885" w:rsidRDefault="005A2885" w:rsidP="005A2885">
      <w:pPr>
        <w:pStyle w:val="Tekstpodstawowy"/>
        <w:spacing w:after="0" w:line="276" w:lineRule="auto"/>
        <w:jc w:val="both"/>
        <w:rPr>
          <w:b/>
          <w:bCs/>
        </w:rPr>
      </w:pPr>
      <w:r>
        <w:t xml:space="preserve">1. Zamawiający zleca a Wykonawca przyjmuje do realizacji </w:t>
      </w:r>
      <w:r>
        <w:rPr>
          <w:color w:val="000000"/>
        </w:rPr>
        <w:t>zadanie pn.:</w:t>
      </w:r>
      <w:r>
        <w:rPr>
          <w:bCs/>
        </w:rPr>
        <w:t xml:space="preserve"> „Budowa drogi gminnej w miejscowości Brzezia – etap IV”. </w:t>
      </w:r>
    </w:p>
    <w:p w:rsidR="005A2885" w:rsidRDefault="005A2885" w:rsidP="005A2885">
      <w:pPr>
        <w:pStyle w:val="Akapitzlist1"/>
        <w:spacing w:line="276" w:lineRule="auto"/>
        <w:outlineLvl w:val="9"/>
        <w:rPr>
          <w:rFonts w:ascii="Times New Roman" w:hAnsi="Times New Roman"/>
          <w:szCs w:val="24"/>
          <w:lang w:eastAsia="ar-SA"/>
        </w:rPr>
      </w:pPr>
      <w:r>
        <w:rPr>
          <w:rFonts w:ascii="Times New Roman" w:hAnsi="Times New Roman"/>
          <w:szCs w:val="24"/>
        </w:rPr>
        <w:t>2. Szczegółowy zakres robót będących przedmiotem niniejszej umowy określają: specyfikacja istotnych warunków zamówienia, dokumentacja projektowa oraz  specyfikacja techniczna wykonania i odbioru robót budowlanych.</w:t>
      </w:r>
    </w:p>
    <w:p w:rsidR="005A2885" w:rsidRDefault="005A2885" w:rsidP="005A2885">
      <w:pPr>
        <w:pStyle w:val="Akapitzlist1"/>
        <w:tabs>
          <w:tab w:val="left" w:pos="360"/>
        </w:tabs>
        <w:suppressAutoHyphens/>
        <w:spacing w:line="276" w:lineRule="auto"/>
        <w:outlineLvl w:val="9"/>
        <w:rPr>
          <w:rFonts w:ascii="Times New Roman" w:hAnsi="Times New Roman"/>
          <w:szCs w:val="24"/>
          <w:lang w:eastAsia="ar-SA"/>
        </w:rPr>
      </w:pPr>
      <w:r>
        <w:rPr>
          <w:rFonts w:ascii="Times New Roman" w:hAnsi="Times New Roman"/>
          <w:szCs w:val="24"/>
        </w:rPr>
        <w:t xml:space="preserve">3. Wykonawca oświadcza, że przy zachowaniu najwyższej staranności i wykorzystując specjalistyczną wiedzę, którą posiada, zapoznał się z dokumentacją składającą się na opis przedmiotu zamówienia, nie zgłasza uwag do przedmiaru robót, dokonał wizji lokalnej terenu budowy i uwarunkowań faktycznych i nie zgłasza zastrzeżeń. </w:t>
      </w:r>
    </w:p>
    <w:p w:rsidR="005A2885" w:rsidRDefault="005A2885" w:rsidP="005A2885">
      <w:pPr>
        <w:widowControl w:val="0"/>
        <w:tabs>
          <w:tab w:val="left" w:pos="360"/>
        </w:tabs>
        <w:suppressAutoHyphens/>
        <w:spacing w:line="276" w:lineRule="auto"/>
        <w:jc w:val="both"/>
        <w:rPr>
          <w:lang w:eastAsia="ar-SA"/>
        </w:rPr>
      </w:pPr>
      <w:r>
        <w:rPr>
          <w:lang w:eastAsia="ar-SA"/>
        </w:rPr>
        <w:t xml:space="preserve">4. Wykonawca zobowiązuję się wykonać wszystkie opisane dokumentacją projektową oraz </w:t>
      </w:r>
      <w:r>
        <w:t xml:space="preserve">specyfikacją techniczną wykonania i odbioru robót budowlanych </w:t>
      </w:r>
      <w:r>
        <w:rPr>
          <w:lang w:eastAsia="ar-SA"/>
        </w:rPr>
        <w:t>roboty budowlane,  niezbędne do realizacji przedmiotu umowy.</w:t>
      </w:r>
    </w:p>
    <w:p w:rsidR="005A2885" w:rsidRDefault="005A2885" w:rsidP="005A2885">
      <w:pPr>
        <w:widowControl w:val="0"/>
        <w:tabs>
          <w:tab w:val="left" w:pos="360"/>
        </w:tabs>
        <w:suppressAutoHyphens/>
        <w:spacing w:line="276" w:lineRule="auto"/>
        <w:jc w:val="both"/>
        <w:rPr>
          <w:lang w:eastAsia="ar-SA"/>
        </w:rPr>
      </w:pPr>
      <w:r>
        <w:rPr>
          <w:lang w:eastAsia="ar-SA"/>
        </w:rPr>
        <w:t xml:space="preserve"> 5. Wykonawca zobowiązuje się wykonać roboty budowlane, które nie zostały wyszczególnione w przedmiarze robót, a są konieczne do realizacji przedmiotu umowy zgodnie z projektem budowlanym. </w:t>
      </w:r>
    </w:p>
    <w:p w:rsidR="005A2885" w:rsidRDefault="005A2885" w:rsidP="005A2885">
      <w:pPr>
        <w:pStyle w:val="Tekstpodstawowy"/>
        <w:spacing w:after="0" w:line="276" w:lineRule="auto"/>
        <w:jc w:val="center"/>
      </w:pPr>
    </w:p>
    <w:p w:rsidR="005A2885" w:rsidRDefault="005A2885" w:rsidP="005A2885">
      <w:pPr>
        <w:pStyle w:val="Tekstpodstawowy"/>
        <w:spacing w:after="0" w:line="276" w:lineRule="auto"/>
        <w:jc w:val="center"/>
      </w:pPr>
      <w:r>
        <w:t>§ 2</w:t>
      </w:r>
    </w:p>
    <w:p w:rsidR="005A2885" w:rsidRDefault="005A2885" w:rsidP="005A2885">
      <w:pPr>
        <w:widowControl w:val="0"/>
        <w:suppressAutoHyphens/>
        <w:spacing w:line="276" w:lineRule="auto"/>
        <w:rPr>
          <w:lang w:eastAsia="ar-SA"/>
        </w:rPr>
      </w:pPr>
      <w:r>
        <w:t>Integralne części składowe niniejszej umowy stanowią:</w:t>
      </w:r>
    </w:p>
    <w:p w:rsidR="005A2885" w:rsidRDefault="005A2885" w:rsidP="005A2885">
      <w:pPr>
        <w:widowControl w:val="0"/>
        <w:suppressAutoHyphens/>
        <w:spacing w:line="276" w:lineRule="auto"/>
      </w:pPr>
      <w:r>
        <w:t>1) oferta Wykonawcy,</w:t>
      </w:r>
    </w:p>
    <w:p w:rsidR="005A2885" w:rsidRDefault="005A2885" w:rsidP="005A2885">
      <w:pPr>
        <w:widowControl w:val="0"/>
        <w:suppressAutoHyphens/>
        <w:spacing w:line="276" w:lineRule="auto"/>
        <w:rPr>
          <w:lang w:eastAsia="ar-SA"/>
        </w:rPr>
      </w:pPr>
      <w:r>
        <w:rPr>
          <w:lang w:eastAsia="ar-SA"/>
        </w:rPr>
        <w:t xml:space="preserve">2) specyfikacja istotnych warunków zamówienia, </w:t>
      </w:r>
    </w:p>
    <w:p w:rsidR="005A2885" w:rsidRDefault="005A2885" w:rsidP="005A2885">
      <w:pPr>
        <w:pStyle w:val="BodyText2"/>
        <w:spacing w:line="276" w:lineRule="auto"/>
        <w:rPr>
          <w:rFonts w:ascii="Times New Roman" w:hAnsi="Times New Roman"/>
        </w:rPr>
      </w:pPr>
      <w:r>
        <w:rPr>
          <w:rFonts w:ascii="Times New Roman" w:hAnsi="Times New Roman"/>
        </w:rPr>
        <w:t>3) dokumentacja projektowa,</w:t>
      </w:r>
    </w:p>
    <w:p w:rsidR="005A2885" w:rsidRDefault="005A2885" w:rsidP="005A2885">
      <w:pPr>
        <w:widowControl w:val="0"/>
        <w:suppressAutoHyphens/>
        <w:spacing w:line="276" w:lineRule="auto"/>
        <w:jc w:val="both"/>
        <w:rPr>
          <w:lang w:eastAsia="ar-SA"/>
        </w:rPr>
      </w:pPr>
      <w:r>
        <w:t>4) specyfikacja techniczna wykonania i odbioru robót budowlanych.</w:t>
      </w:r>
    </w:p>
    <w:p w:rsidR="005A2885" w:rsidRDefault="005A2885" w:rsidP="005A2885">
      <w:pPr>
        <w:pStyle w:val="BodyTextIndent3"/>
        <w:tabs>
          <w:tab w:val="left" w:pos="-555"/>
          <w:tab w:val="left" w:pos="15"/>
        </w:tabs>
        <w:spacing w:line="276" w:lineRule="auto"/>
        <w:ind w:left="15" w:firstLine="0"/>
        <w:jc w:val="center"/>
        <w:rPr>
          <w:rFonts w:ascii="Times New Roman" w:hAnsi="Times New Roman"/>
        </w:rPr>
      </w:pPr>
    </w:p>
    <w:p w:rsidR="005A2885" w:rsidRDefault="005A2885" w:rsidP="005A2885">
      <w:pPr>
        <w:pStyle w:val="BodyTextIndent3"/>
        <w:tabs>
          <w:tab w:val="left" w:pos="-555"/>
          <w:tab w:val="left" w:pos="15"/>
        </w:tabs>
        <w:spacing w:line="276" w:lineRule="auto"/>
        <w:ind w:left="15" w:firstLine="0"/>
        <w:jc w:val="center"/>
        <w:rPr>
          <w:rFonts w:ascii="Times New Roman" w:hAnsi="Times New Roman"/>
        </w:rPr>
      </w:pPr>
      <w:r>
        <w:rPr>
          <w:rFonts w:ascii="Times New Roman" w:hAnsi="Times New Roman"/>
        </w:rPr>
        <w:t>§ 3</w:t>
      </w:r>
    </w:p>
    <w:p w:rsidR="005A2885" w:rsidRDefault="005A2885" w:rsidP="005A2885">
      <w:pPr>
        <w:widowControl w:val="0"/>
        <w:tabs>
          <w:tab w:val="left" w:pos="0"/>
        </w:tabs>
        <w:suppressAutoHyphens/>
        <w:spacing w:line="276" w:lineRule="auto"/>
        <w:jc w:val="both"/>
      </w:pPr>
      <w:r>
        <w:t xml:space="preserve">1. Przekazanie placu budowy nastąpi w terminie 7 dni roboczych od dnia zawarcia umowy. </w:t>
      </w:r>
    </w:p>
    <w:p w:rsidR="005A2885" w:rsidRDefault="005A2885" w:rsidP="005A2885">
      <w:pPr>
        <w:widowControl w:val="0"/>
        <w:tabs>
          <w:tab w:val="left" w:pos="0"/>
        </w:tabs>
        <w:suppressAutoHyphens/>
        <w:spacing w:line="276" w:lineRule="auto"/>
        <w:jc w:val="both"/>
        <w:rPr>
          <w:lang w:eastAsia="ar-SA"/>
        </w:rPr>
      </w:pPr>
      <w:r>
        <w:t xml:space="preserve">W dniu przekazania placu budowy Zamawiający przekaże Wykonawcy dokumentację projektową oraz specyfikację techniczną wykonania i odbioru robót budowlanych.  </w:t>
      </w:r>
    </w:p>
    <w:p w:rsidR="005A2885" w:rsidRDefault="005A2885" w:rsidP="005A2885">
      <w:pPr>
        <w:spacing w:line="276" w:lineRule="auto"/>
        <w:jc w:val="both"/>
        <w:rPr>
          <w:color w:val="000000"/>
        </w:rPr>
      </w:pPr>
      <w:r>
        <w:t xml:space="preserve">2. Termin realizacji przedmiotu umowy ustala się </w:t>
      </w:r>
      <w:r>
        <w:rPr>
          <w:color w:val="000000"/>
        </w:rPr>
        <w:t xml:space="preserve">do dnia 31.07.2021r. </w:t>
      </w:r>
    </w:p>
    <w:p w:rsidR="005A2885" w:rsidRDefault="005A2885" w:rsidP="005A2885">
      <w:pPr>
        <w:pStyle w:val="FR1"/>
        <w:spacing w:line="276" w:lineRule="auto"/>
        <w:ind w:left="0"/>
        <w:jc w:val="center"/>
        <w:rPr>
          <w:rFonts w:ascii="Times New Roman" w:hAnsi="Times New Roman"/>
          <w:szCs w:val="24"/>
        </w:rPr>
      </w:pPr>
    </w:p>
    <w:p w:rsidR="005A2885" w:rsidRDefault="005A2885" w:rsidP="005A2885">
      <w:pPr>
        <w:pStyle w:val="FR1"/>
        <w:spacing w:line="276" w:lineRule="auto"/>
        <w:ind w:left="0"/>
        <w:jc w:val="center"/>
        <w:rPr>
          <w:rFonts w:ascii="Times New Roman" w:hAnsi="Times New Roman"/>
          <w:szCs w:val="24"/>
        </w:rPr>
      </w:pPr>
      <w:r>
        <w:rPr>
          <w:rFonts w:ascii="Times New Roman" w:hAnsi="Times New Roman"/>
          <w:szCs w:val="24"/>
        </w:rPr>
        <w:t>§ 4</w:t>
      </w:r>
    </w:p>
    <w:p w:rsidR="005A2885" w:rsidRDefault="005A2885" w:rsidP="005A2885">
      <w:pPr>
        <w:tabs>
          <w:tab w:val="left" w:pos="0"/>
        </w:tabs>
        <w:suppressAutoHyphens/>
        <w:spacing w:line="276" w:lineRule="auto"/>
        <w:jc w:val="both"/>
      </w:pPr>
      <w:r>
        <w:t xml:space="preserve">1. Przedstawicielem Zamawiającego na terenie budowy będzie inspektor nadzoru posiadający uprawnienia budowlane do pełnienia nadzoru inwestorskiego w zakresie wykonywanych prac budowlanych. </w:t>
      </w:r>
    </w:p>
    <w:p w:rsidR="005A2885" w:rsidRDefault="005A2885" w:rsidP="005A2885">
      <w:pPr>
        <w:tabs>
          <w:tab w:val="left" w:pos="720"/>
        </w:tabs>
        <w:suppressAutoHyphens/>
        <w:jc w:val="both"/>
        <w:rPr>
          <w:lang w:eastAsia="ar-SA"/>
        </w:rPr>
      </w:pPr>
      <w:r>
        <w:t>2. Zamawiający ustanawia inspektora nadzoru wykonującego swe funkcje w procesie budowlanym w osobie: ……………………………………………………………</w:t>
      </w:r>
    </w:p>
    <w:p w:rsidR="005A2885" w:rsidRDefault="005A2885" w:rsidP="005A2885">
      <w:pPr>
        <w:tabs>
          <w:tab w:val="left" w:pos="720"/>
        </w:tabs>
        <w:suppressAutoHyphens/>
        <w:jc w:val="both"/>
        <w:rPr>
          <w:color w:val="000000"/>
          <w:lang w:eastAsia="ar-SA"/>
        </w:rPr>
      </w:pPr>
      <w:r>
        <w:rPr>
          <w:color w:val="000000"/>
        </w:rPr>
        <w:t>3. W przypadku konieczności zmiany osoby inspektora nadzoru działającego w imieniu zamawiającego zmiana taka nie stanowi zmiany treści umowy i zostanie dokonana odrębnym uzgodnieniem stron.</w:t>
      </w:r>
    </w:p>
    <w:p w:rsidR="005A2885" w:rsidRDefault="005A2885" w:rsidP="005A2885">
      <w:pPr>
        <w:tabs>
          <w:tab w:val="left" w:pos="720"/>
        </w:tabs>
        <w:suppressAutoHyphens/>
        <w:spacing w:line="276" w:lineRule="auto"/>
        <w:jc w:val="both"/>
      </w:pPr>
      <w:r>
        <w:t xml:space="preserve">4. Przedstawicielem Wykonawcy na terenie budowy będzie kierownik budowy posiadający uprawnienia budowlane do pełnienia funkcji kierownika budowy i robót </w:t>
      </w:r>
      <w:r>
        <w:br/>
        <w:t xml:space="preserve">w odpowiednim zakresie. </w:t>
      </w:r>
    </w:p>
    <w:p w:rsidR="005A2885" w:rsidRDefault="005A2885" w:rsidP="005A2885">
      <w:pPr>
        <w:tabs>
          <w:tab w:val="left" w:pos="720"/>
        </w:tabs>
        <w:suppressAutoHyphens/>
        <w:spacing w:line="276" w:lineRule="auto"/>
        <w:jc w:val="both"/>
        <w:rPr>
          <w:color w:val="000000"/>
          <w:lang w:eastAsia="ar-SA"/>
        </w:rPr>
      </w:pPr>
      <w:r>
        <w:t xml:space="preserve">5. Wykonawca ustanawia Kierownika Budowy w osobie:  ............……………............………. </w:t>
      </w:r>
    </w:p>
    <w:p w:rsidR="005A2885" w:rsidRDefault="005A2885" w:rsidP="005A2885">
      <w:pPr>
        <w:tabs>
          <w:tab w:val="left" w:pos="720"/>
        </w:tabs>
        <w:suppressAutoHyphens/>
        <w:spacing w:line="276" w:lineRule="auto"/>
        <w:jc w:val="both"/>
      </w:pPr>
      <w:r>
        <w:t xml:space="preserve">6. Kierownik budowy będzie działać w granicach umocowania określonego w ustawie z dnia 4 lipca 1994r. Prawo budowlane ( Dz.U. z 2020r. poz.1333). </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7. Wykonawca oświadcza, że kierownik budowy posiada wymagane przygotowanie zawodowe.</w:t>
      </w:r>
    </w:p>
    <w:p w:rsidR="005A2885" w:rsidRDefault="005A2885" w:rsidP="005A2885">
      <w:pPr>
        <w:tabs>
          <w:tab w:val="left" w:pos="720"/>
        </w:tabs>
        <w:suppressAutoHyphens/>
        <w:spacing w:line="276" w:lineRule="auto"/>
        <w:jc w:val="both"/>
        <w:rPr>
          <w:color w:val="000000"/>
          <w:lang w:eastAsia="ar-SA"/>
        </w:rPr>
      </w:pPr>
      <w:r>
        <w:rPr>
          <w:color w:val="000000"/>
        </w:rPr>
        <w:t>8. W przypadku konieczności zmiany osoby kierownika budowy działającego w imieniu wykonawcy zmiana taka nie stanowi zmiany treści umowy i zostanie dokonana odrębnym uzgodnieniem stron.</w:t>
      </w:r>
    </w:p>
    <w:p w:rsidR="005A2885" w:rsidRDefault="005A2885" w:rsidP="005A2885">
      <w:pPr>
        <w:pStyle w:val="FR1"/>
        <w:spacing w:line="276" w:lineRule="auto"/>
        <w:ind w:left="0"/>
        <w:jc w:val="center"/>
        <w:rPr>
          <w:rFonts w:ascii="Times New Roman" w:hAnsi="Times New Roman"/>
          <w:szCs w:val="24"/>
        </w:rPr>
      </w:pPr>
    </w:p>
    <w:p w:rsidR="005A2885" w:rsidRDefault="005A2885" w:rsidP="005A2885">
      <w:pPr>
        <w:pStyle w:val="FR1"/>
        <w:spacing w:line="276" w:lineRule="auto"/>
        <w:ind w:left="0"/>
        <w:jc w:val="center"/>
        <w:rPr>
          <w:rFonts w:ascii="Times New Roman" w:hAnsi="Times New Roman"/>
          <w:szCs w:val="24"/>
        </w:rPr>
      </w:pPr>
      <w:r>
        <w:rPr>
          <w:rFonts w:ascii="Times New Roman" w:hAnsi="Times New Roman"/>
          <w:szCs w:val="24"/>
        </w:rPr>
        <w:t>§ 5</w:t>
      </w:r>
    </w:p>
    <w:p w:rsidR="005A2885" w:rsidRDefault="005A2885" w:rsidP="005A2885">
      <w:pPr>
        <w:suppressAutoHyphens/>
        <w:spacing w:line="276" w:lineRule="auto"/>
        <w:jc w:val="both"/>
        <w:rPr>
          <w:lang w:eastAsia="ar-SA"/>
        </w:rPr>
      </w:pPr>
      <w:r>
        <w:t>1. Wykonawca jest odpowiedzialny za jakość wykonywanych robót, bezpieczeństwo wszelkich czynności na terenie budowy, metody użyte przy budowie oraz za ich zgodność z dokumentacją stanowiącą opis przedmiotu zamówienia, a także za wykonywanie poleceń Inspektora Nadzoru.</w:t>
      </w:r>
    </w:p>
    <w:p w:rsidR="005A2885" w:rsidRDefault="005A2885" w:rsidP="005A2885">
      <w:pPr>
        <w:suppressAutoHyphens/>
        <w:spacing w:line="276" w:lineRule="auto"/>
        <w:jc w:val="both"/>
        <w:rPr>
          <w:lang w:eastAsia="ar-SA"/>
        </w:rPr>
      </w:pPr>
      <w:r>
        <w:t>2. Wykonawca wykona na własny koszt zgodnie z dokumentacją i obowiązującymi przepisami zabezpieczenie placu budowy.</w:t>
      </w:r>
    </w:p>
    <w:p w:rsidR="005A2885" w:rsidRDefault="005A2885" w:rsidP="005A2885">
      <w:pPr>
        <w:tabs>
          <w:tab w:val="left" w:pos="360"/>
        </w:tabs>
        <w:suppressAutoHyphens/>
        <w:spacing w:line="276" w:lineRule="auto"/>
        <w:jc w:val="both"/>
        <w:rPr>
          <w:lang w:eastAsia="ar-SA"/>
        </w:rPr>
      </w:pPr>
      <w:r>
        <w:t>3. Wykonawca zobowiązuje się do umożliwienia wstępu na teren budowy pracownikom państwowego nadzoru budowlanego, wykonującym zadania publiczne oraz udostępniać im dane i informacje wymagane ustawowo.</w:t>
      </w:r>
    </w:p>
    <w:p w:rsidR="005A2885" w:rsidRDefault="005A2885" w:rsidP="005A2885">
      <w:pPr>
        <w:tabs>
          <w:tab w:val="left" w:pos="360"/>
        </w:tabs>
        <w:suppressAutoHyphens/>
        <w:spacing w:line="276" w:lineRule="auto"/>
        <w:jc w:val="both"/>
      </w:pPr>
      <w:r>
        <w:t>4. Po zakończeniu robót, Wykonawca zobowiązany jest uporządkować teren budowy i przekazać go Zamawiającemu w terminie zakończenia odbioru robót.</w:t>
      </w:r>
    </w:p>
    <w:p w:rsidR="005A2885" w:rsidRDefault="005A2885" w:rsidP="005A2885">
      <w:pPr>
        <w:tabs>
          <w:tab w:val="left" w:pos="360"/>
        </w:tabs>
        <w:suppressAutoHyphens/>
        <w:spacing w:line="276" w:lineRule="auto"/>
        <w:jc w:val="both"/>
        <w:rPr>
          <w:lang w:eastAsia="ar-SA"/>
        </w:rPr>
      </w:pPr>
      <w:r>
        <w:t xml:space="preserve">5. Wykonawca może na własny koszt zorganizować na placu budowy zaplecze </w:t>
      </w:r>
      <w:proofErr w:type="spellStart"/>
      <w:r>
        <w:t>socjalno</w:t>
      </w:r>
      <w:proofErr w:type="spellEnd"/>
      <w:r>
        <w:t xml:space="preserve"> – techniczne na okres i w rozmiarach koniecznych dla realizacji robót, w miejscu uzgodnionym z Zamawiającym.</w:t>
      </w:r>
    </w:p>
    <w:p w:rsidR="005A2885" w:rsidRDefault="005A2885" w:rsidP="005A2885">
      <w:pPr>
        <w:pStyle w:val="FR1"/>
        <w:spacing w:line="276" w:lineRule="auto"/>
        <w:ind w:left="0"/>
        <w:jc w:val="center"/>
        <w:rPr>
          <w:rFonts w:ascii="Times New Roman" w:hAnsi="Times New Roman"/>
          <w:szCs w:val="24"/>
        </w:rPr>
      </w:pPr>
    </w:p>
    <w:p w:rsidR="005A2885" w:rsidRDefault="005A2885" w:rsidP="005A2885">
      <w:pPr>
        <w:pStyle w:val="FR1"/>
        <w:spacing w:line="276" w:lineRule="auto"/>
        <w:ind w:left="0"/>
        <w:jc w:val="center"/>
        <w:rPr>
          <w:rFonts w:ascii="Times New Roman" w:hAnsi="Times New Roman"/>
          <w:szCs w:val="24"/>
        </w:rPr>
      </w:pPr>
      <w:r>
        <w:rPr>
          <w:rFonts w:ascii="Times New Roman" w:hAnsi="Times New Roman"/>
          <w:szCs w:val="24"/>
        </w:rPr>
        <w:t>§ 6</w:t>
      </w:r>
    </w:p>
    <w:p w:rsidR="005A2885" w:rsidRDefault="005A2885" w:rsidP="005A2885">
      <w:pPr>
        <w:spacing w:line="276" w:lineRule="auto"/>
        <w:jc w:val="both"/>
      </w:pPr>
      <w:r>
        <w:lastRenderedPageBreak/>
        <w:t xml:space="preserve">1. Wykonawca dostarczy w terminie </w:t>
      </w:r>
      <w:r>
        <w:rPr>
          <w:b/>
          <w:bCs/>
        </w:rPr>
        <w:t>7 dni</w:t>
      </w:r>
      <w:r>
        <w:t xml:space="preserve"> od dnia podpisania umowy kosztorys ofertowy</w:t>
      </w:r>
      <w:r>
        <w:br/>
        <w:t xml:space="preserve">sporządzony metodą </w:t>
      </w:r>
      <w:r>
        <w:t>uproszczoną</w:t>
      </w:r>
      <w:r>
        <w:t xml:space="preserve"> o wartości zgodnej z zaoferowaną ceną ryczałtową za całościowe zrealizowanie zadania.</w:t>
      </w:r>
    </w:p>
    <w:p w:rsidR="005A2885" w:rsidRDefault="005A2885" w:rsidP="005A2885">
      <w:pPr>
        <w:pStyle w:val="Akapitzlist1"/>
        <w:widowControl w:val="0"/>
        <w:suppressAutoHyphens/>
        <w:spacing w:line="276" w:lineRule="auto"/>
        <w:outlineLvl w:val="9"/>
        <w:rPr>
          <w:rFonts w:ascii="Times New Roman" w:hAnsi="Times New Roman"/>
          <w:szCs w:val="24"/>
        </w:rPr>
      </w:pPr>
      <w:r>
        <w:rPr>
          <w:rFonts w:ascii="Times New Roman" w:hAnsi="Times New Roman"/>
          <w:szCs w:val="24"/>
        </w:rPr>
        <w:t>2. Wykonawca zobowiązuje się wykonać przedmiot umowy zgodnie z dokumentacją przetargową, jak też zgodnie z obowiązującymi Polskimi Normami, warunkami technicznymi wykonania i odbioru robót, Prawem Budowlanym, oraz wiedzą techniczną i sztuką budowlaną, a także z zasadami i przepisami BHP.</w:t>
      </w:r>
    </w:p>
    <w:p w:rsidR="005A2885" w:rsidRDefault="005A2885" w:rsidP="005A2885">
      <w:pPr>
        <w:pStyle w:val="Tekstpodstawowy"/>
        <w:spacing w:after="0" w:line="276" w:lineRule="auto"/>
        <w:jc w:val="both"/>
      </w:pPr>
      <w:r>
        <w:t>3. Wykonawca ponosi pełną odpowiedzialność za stosowanie i bezpieczeństwo wszelkich działań prowadzonych na terenie robót i poza nim, a związanych z wykonaniem przedmiotu umowy.</w:t>
      </w:r>
    </w:p>
    <w:p w:rsidR="005A2885" w:rsidRDefault="005A2885" w:rsidP="005A2885">
      <w:pPr>
        <w:pStyle w:val="Tekstpodstawowy"/>
        <w:spacing w:after="0" w:line="276" w:lineRule="auto"/>
        <w:jc w:val="both"/>
      </w:pPr>
      <w:r>
        <w:t>4. Przedmiot umowy zostanie wykonany przy użyciu urządzeń dostarczonych przez Wykonawcę.</w:t>
      </w:r>
    </w:p>
    <w:p w:rsidR="005A2885" w:rsidRDefault="005A2885" w:rsidP="005A2885">
      <w:pPr>
        <w:tabs>
          <w:tab w:val="left" w:pos="0"/>
        </w:tabs>
        <w:suppressAutoHyphens/>
        <w:spacing w:line="276" w:lineRule="auto"/>
        <w:jc w:val="both"/>
        <w:rPr>
          <w:lang w:eastAsia="ar-SA"/>
        </w:rPr>
      </w:pPr>
      <w:r>
        <w:t xml:space="preserve">5. Urządzenia, o których mowa w ust. 4 powinny odpowiadać wymogom </w:t>
      </w:r>
      <w:r>
        <w:br/>
        <w:t>dla wyrobów dopuszczonych do obrotu i stosowania w budownictwie oraz powinny odpowiadać standardom i wymaganiom określonym w dokumentacji projektowej i pozostałych dokumentach wchodzących w skład opisu przedmiotu zamówienia.</w:t>
      </w:r>
    </w:p>
    <w:p w:rsidR="005A2885" w:rsidRDefault="005A2885" w:rsidP="005A2885">
      <w:pPr>
        <w:pStyle w:val="FR1"/>
        <w:spacing w:line="276" w:lineRule="auto"/>
        <w:ind w:left="0"/>
        <w:jc w:val="center"/>
        <w:rPr>
          <w:rFonts w:ascii="Times New Roman" w:hAnsi="Times New Roman"/>
          <w:szCs w:val="24"/>
        </w:rPr>
      </w:pPr>
    </w:p>
    <w:p w:rsidR="005A2885" w:rsidRDefault="005A2885" w:rsidP="005A2885">
      <w:pPr>
        <w:pStyle w:val="FR1"/>
        <w:spacing w:line="276" w:lineRule="auto"/>
        <w:ind w:left="0"/>
        <w:jc w:val="center"/>
        <w:rPr>
          <w:rFonts w:ascii="Times New Roman" w:hAnsi="Times New Roman"/>
          <w:szCs w:val="24"/>
        </w:rPr>
      </w:pPr>
      <w:r>
        <w:rPr>
          <w:rFonts w:ascii="Times New Roman" w:hAnsi="Times New Roman"/>
          <w:szCs w:val="24"/>
        </w:rPr>
        <w:t>§ 7</w:t>
      </w:r>
    </w:p>
    <w:p w:rsidR="005A2885" w:rsidRDefault="005A2885" w:rsidP="005A2885">
      <w:pPr>
        <w:spacing w:line="276" w:lineRule="auto"/>
        <w:jc w:val="both"/>
        <w:rPr>
          <w:bCs/>
        </w:rPr>
      </w:pPr>
      <w:r>
        <w:rPr>
          <w:bCs/>
        </w:rPr>
        <w:t>1. Wykonawca ma prawo do zatrudnienia podwykonawców.</w:t>
      </w:r>
    </w:p>
    <w:p w:rsidR="005A2885" w:rsidRDefault="005A2885" w:rsidP="005A2885">
      <w:pPr>
        <w:pStyle w:val="Tekstpodstawowy"/>
        <w:spacing w:line="276" w:lineRule="auto"/>
        <w:jc w:val="both"/>
        <w:rPr>
          <w:bCs/>
        </w:rPr>
      </w:pPr>
      <w:r>
        <w:rPr>
          <w:bCs/>
        </w:rPr>
        <w:t>2. Strony ustalają, że przedmiot umowy Wykonawca wykona własnymi siłami oraz za pomocą podwykonawców w zakresie:</w:t>
      </w:r>
    </w:p>
    <w:p w:rsidR="005A2885" w:rsidRDefault="005A2885" w:rsidP="005A2885">
      <w:pPr>
        <w:spacing w:line="276" w:lineRule="auto"/>
        <w:jc w:val="both"/>
        <w:rPr>
          <w:bCs/>
        </w:rPr>
      </w:pPr>
    </w:p>
    <w:p w:rsidR="005A2885" w:rsidRDefault="005A2885" w:rsidP="005A2885">
      <w:pPr>
        <w:spacing w:line="276" w:lineRule="auto"/>
        <w:ind w:left="720"/>
        <w:jc w:val="both"/>
        <w:rPr>
          <w:bCs/>
        </w:rPr>
      </w:pPr>
      <w:r>
        <w:rPr>
          <w:bCs/>
        </w:rPr>
        <w:t>1). .....................................................................................................</w:t>
      </w:r>
    </w:p>
    <w:p w:rsidR="005A2885" w:rsidRDefault="005A2885" w:rsidP="005A2885">
      <w:pPr>
        <w:spacing w:line="276" w:lineRule="auto"/>
        <w:ind w:left="720"/>
        <w:jc w:val="both"/>
        <w:rPr>
          <w:bCs/>
        </w:rPr>
      </w:pPr>
      <w:r>
        <w:rPr>
          <w:bCs/>
        </w:rPr>
        <w:t xml:space="preserve">                (nazwa wykonawcy i zakres realizowany przez podwykonawcę)</w:t>
      </w:r>
    </w:p>
    <w:p w:rsidR="005A2885" w:rsidRDefault="005A2885" w:rsidP="005A2885">
      <w:pPr>
        <w:spacing w:line="276" w:lineRule="auto"/>
        <w:ind w:left="720"/>
        <w:jc w:val="both"/>
        <w:rPr>
          <w:bCs/>
        </w:rPr>
      </w:pPr>
    </w:p>
    <w:p w:rsidR="005A2885" w:rsidRDefault="005A2885" w:rsidP="005A2885">
      <w:pPr>
        <w:spacing w:line="276" w:lineRule="auto"/>
        <w:ind w:left="720"/>
        <w:jc w:val="both"/>
        <w:rPr>
          <w:bCs/>
        </w:rPr>
      </w:pPr>
      <w:r>
        <w:rPr>
          <w:bCs/>
        </w:rPr>
        <w:t xml:space="preserve">   .......................................................................................................</w:t>
      </w:r>
    </w:p>
    <w:p w:rsidR="005A2885" w:rsidRDefault="005A2885" w:rsidP="005A2885">
      <w:pPr>
        <w:spacing w:line="276" w:lineRule="auto"/>
        <w:ind w:left="720"/>
        <w:jc w:val="both"/>
        <w:rPr>
          <w:bCs/>
        </w:rPr>
      </w:pPr>
    </w:p>
    <w:p w:rsidR="005A2885" w:rsidRDefault="005A2885" w:rsidP="005A2885">
      <w:pPr>
        <w:spacing w:line="276" w:lineRule="auto"/>
        <w:ind w:left="720"/>
        <w:jc w:val="both"/>
        <w:rPr>
          <w:bCs/>
        </w:rPr>
      </w:pPr>
      <w:r>
        <w:rPr>
          <w:bCs/>
        </w:rPr>
        <w:t>2). ....................................................................................................</w:t>
      </w:r>
    </w:p>
    <w:p w:rsidR="005A2885" w:rsidRDefault="005A2885" w:rsidP="005A2885">
      <w:pPr>
        <w:spacing w:line="276" w:lineRule="auto"/>
        <w:ind w:left="720"/>
        <w:jc w:val="both"/>
        <w:rPr>
          <w:bCs/>
        </w:rPr>
      </w:pPr>
      <w:r>
        <w:rPr>
          <w:bCs/>
        </w:rPr>
        <w:t xml:space="preserve">                (nazwa wykonawcy i zakres realizowany przez podwykonawcę)</w:t>
      </w:r>
    </w:p>
    <w:p w:rsidR="005A2885" w:rsidRDefault="005A2885" w:rsidP="005A2885">
      <w:pPr>
        <w:spacing w:line="276" w:lineRule="auto"/>
        <w:ind w:left="720"/>
        <w:jc w:val="both"/>
        <w:rPr>
          <w:bCs/>
        </w:rPr>
      </w:pPr>
    </w:p>
    <w:p w:rsidR="005A2885" w:rsidRDefault="005A2885" w:rsidP="005A2885">
      <w:pPr>
        <w:spacing w:line="276" w:lineRule="auto"/>
        <w:ind w:left="720"/>
        <w:jc w:val="both"/>
        <w:rPr>
          <w:bCs/>
        </w:rPr>
      </w:pPr>
      <w:r>
        <w:rPr>
          <w:bCs/>
        </w:rPr>
        <w:t xml:space="preserve">    ........................................................................................................</w:t>
      </w:r>
    </w:p>
    <w:p w:rsidR="005A2885" w:rsidRDefault="005A2885" w:rsidP="005A2885">
      <w:pPr>
        <w:spacing w:line="276" w:lineRule="auto"/>
        <w:ind w:left="720"/>
        <w:jc w:val="both"/>
        <w:rPr>
          <w:bCs/>
        </w:rPr>
      </w:pPr>
    </w:p>
    <w:p w:rsidR="005A2885" w:rsidRDefault="005A2885" w:rsidP="005A2885">
      <w:pPr>
        <w:spacing w:line="276" w:lineRule="auto"/>
        <w:jc w:val="both"/>
        <w:rPr>
          <w:bCs/>
        </w:rPr>
      </w:pPr>
      <w:r>
        <w:rPr>
          <w:bCs/>
        </w:rPr>
        <w:t>3. Podwykonawcę w stosunkach z Zamawiającym reprezentuje Wykonawca.</w:t>
      </w:r>
    </w:p>
    <w:p w:rsidR="005A2885" w:rsidRDefault="005A2885" w:rsidP="005A2885">
      <w:pPr>
        <w:spacing w:line="276" w:lineRule="auto"/>
        <w:jc w:val="both"/>
        <w:rPr>
          <w:bCs/>
        </w:rPr>
      </w:pPr>
      <w:r>
        <w:rPr>
          <w:bCs/>
        </w:rPr>
        <w:t>4. Wykonawca jest odpowiedzialny za działania lub zaniechania podwykonawcy, jego przedstawicieli lub pracowników, jak za własne działania lub zaniechania.</w:t>
      </w:r>
    </w:p>
    <w:p w:rsidR="005A2885" w:rsidRDefault="005A2885" w:rsidP="005A2885">
      <w:pPr>
        <w:spacing w:line="276" w:lineRule="auto"/>
        <w:jc w:val="both"/>
        <w:rPr>
          <w:bCs/>
        </w:rPr>
      </w:pPr>
      <w:r>
        <w:rPr>
          <w:bCs/>
        </w:rPr>
        <w:t>5. Wykonawca nie może powierzyć podwykonawcy realizacji robót jeżeli zostały one zastrzeżone w SIWZ jako kluczowe i konieczne do wykonania osobiście przez Wykonawcę.</w:t>
      </w:r>
    </w:p>
    <w:p w:rsidR="005A2885" w:rsidRDefault="005A2885" w:rsidP="005A2885">
      <w:pPr>
        <w:pStyle w:val="Akapitzlist1"/>
        <w:autoSpaceDE w:val="0"/>
        <w:spacing w:line="276" w:lineRule="auto"/>
        <w:outlineLvl w:val="9"/>
        <w:rPr>
          <w:rFonts w:ascii="Times New Roman" w:hAnsi="Times New Roman"/>
          <w:szCs w:val="24"/>
        </w:rPr>
      </w:pPr>
      <w:r>
        <w:rPr>
          <w:rFonts w:ascii="Times New Roman" w:hAnsi="Times New Roman"/>
          <w:szCs w:val="24"/>
        </w:rPr>
        <w:t xml:space="preserve">6. Jeżeli powierzenie Podwykonawcy wykonania części zamówienia na roboty budowlane następuje w trakcie jego realizacji, Wykonawca na żądanie Zamawiającego przedstawia oświadczenia, o którym mowa w art. 25a ust. 1 ustawy </w:t>
      </w:r>
      <w:proofErr w:type="spellStart"/>
      <w:r>
        <w:rPr>
          <w:rFonts w:ascii="Times New Roman" w:hAnsi="Times New Roman"/>
          <w:szCs w:val="24"/>
        </w:rPr>
        <w:t>Pzp</w:t>
      </w:r>
      <w:proofErr w:type="spellEnd"/>
      <w:r>
        <w:rPr>
          <w:rFonts w:ascii="Times New Roman" w:hAnsi="Times New Roman"/>
          <w:szCs w:val="24"/>
        </w:rPr>
        <w:t xml:space="preserve"> lub oświadczenia lub dokumenty potwierdzające brak podstaw wykluczenia wobec tego Podwykonawcy.</w:t>
      </w:r>
    </w:p>
    <w:p w:rsidR="005A2885" w:rsidRDefault="005A2885" w:rsidP="005A2885">
      <w:pPr>
        <w:pStyle w:val="Tekstpodstawowywcity3"/>
        <w:spacing w:line="276" w:lineRule="auto"/>
        <w:ind w:left="0" w:firstLine="0"/>
        <w:rPr>
          <w:szCs w:val="24"/>
        </w:rPr>
      </w:pPr>
      <w:r>
        <w:rPr>
          <w:szCs w:val="24"/>
        </w:rPr>
        <w:lastRenderedPageBreak/>
        <w:t>7. Jeżeli Zamawiający stwierdzi, że wobec danego Podwykonawcy zachodzą podstawy wykluczenia, Wykonawca obowiązany jest zastąpić tego Podwykonawcę lub zrezygnować z powierzenia wykonania części zamówienia Podwykonawcy.</w:t>
      </w:r>
    </w:p>
    <w:p w:rsidR="005A2885" w:rsidRDefault="005A2885" w:rsidP="005A2885">
      <w:pPr>
        <w:spacing w:line="276" w:lineRule="auto"/>
        <w:jc w:val="both"/>
        <w:rPr>
          <w:bCs/>
        </w:rPr>
      </w:pPr>
      <w:r>
        <w:rPr>
          <w:bCs/>
        </w:rPr>
        <w:t>8. Wykonawca, podwykonawca lub dalszy podwykonawca zamówienia na roboty budowlane zamierzający zawrzeć umowę o podwykonawstwo, której przedmiotem są roboty budowlane, jest obowiązany, nie później niż 14</w:t>
      </w:r>
      <w:r>
        <w:rPr>
          <w:b/>
        </w:rPr>
        <w:t xml:space="preserve"> dni </w:t>
      </w:r>
      <w:r>
        <w:rPr>
          <w:bCs/>
        </w:rPr>
        <w:t>przed planowanym rozpoczęciem wykonywania robót, do przedłożenia zamawiającemu projektu tej umowy, przy czym podwykonawca lub dalszy podwykonawca jest obowiązany dołączyć zgodę Wykonawcy na zawarcie umowy o podwykonawstwo o treści zgodnej z projektem umowy.</w:t>
      </w:r>
    </w:p>
    <w:p w:rsidR="005A2885" w:rsidRDefault="005A2885" w:rsidP="005A2885">
      <w:pPr>
        <w:spacing w:line="276" w:lineRule="auto"/>
        <w:jc w:val="both"/>
        <w:rPr>
          <w:bCs/>
        </w:rPr>
      </w:pPr>
      <w:r>
        <w:rPr>
          <w:bCs/>
        </w:rPr>
        <w:t>9. Przedłożony Zamawiającemu do akceptacji projekt umowy musi zawierać regulacje zbieżne i niesprzeczne z postanowieniami niniejszej Umowy oraz określać w szczególności:</w:t>
      </w:r>
    </w:p>
    <w:p w:rsidR="005A2885" w:rsidRDefault="005A2885" w:rsidP="005A2885">
      <w:pPr>
        <w:numPr>
          <w:ilvl w:val="0"/>
          <w:numId w:val="1"/>
        </w:numPr>
        <w:spacing w:line="276" w:lineRule="auto"/>
        <w:jc w:val="both"/>
        <w:rPr>
          <w:bCs/>
        </w:rPr>
      </w:pPr>
      <w:r>
        <w:rPr>
          <w:bCs/>
        </w:rPr>
        <w:t>zakres robót powierzonych podwykonawcy, stanowiący część zamówienia publicznego,</w:t>
      </w:r>
    </w:p>
    <w:p w:rsidR="005A2885" w:rsidRDefault="005A2885" w:rsidP="005A2885">
      <w:pPr>
        <w:numPr>
          <w:ilvl w:val="0"/>
          <w:numId w:val="1"/>
        </w:numPr>
        <w:spacing w:line="276" w:lineRule="auto"/>
        <w:jc w:val="both"/>
        <w:rPr>
          <w:bCs/>
        </w:rPr>
      </w:pPr>
      <w:r>
        <w:rPr>
          <w:bCs/>
        </w:rPr>
        <w:t>kwotę wynagrodzenia za roboty – kwota ta nie może być wyższa niż wartość tego zakresu robót wynikająca z oferty i kosztorysu Wykonawcy, a suma płatności podwykonawcom za daną część dokonywanego odbioru robót nie może być wyższa niż przewidziane w niniejszej umowie wynagrodzenie częściowe za dany zakres robót potwierdzony odbiorem,</w:t>
      </w:r>
    </w:p>
    <w:p w:rsidR="005A2885" w:rsidRDefault="005A2885" w:rsidP="005A2885">
      <w:pPr>
        <w:numPr>
          <w:ilvl w:val="0"/>
          <w:numId w:val="1"/>
        </w:numPr>
        <w:spacing w:line="276" w:lineRule="auto"/>
        <w:jc w:val="both"/>
        <w:rPr>
          <w:bCs/>
        </w:rPr>
      </w:pPr>
      <w:r>
        <w:rPr>
          <w:bCs/>
        </w:rPr>
        <w:t>termin wykonania zakresu robót powierzonych podwykonawcy,</w:t>
      </w:r>
    </w:p>
    <w:p w:rsidR="005A2885" w:rsidRDefault="005A2885" w:rsidP="005A2885">
      <w:pPr>
        <w:numPr>
          <w:ilvl w:val="0"/>
          <w:numId w:val="1"/>
        </w:numPr>
        <w:spacing w:line="276" w:lineRule="auto"/>
        <w:jc w:val="both"/>
        <w:rPr>
          <w:bCs/>
        </w:rPr>
      </w:pPr>
      <w:r>
        <w:rPr>
          <w:bCs/>
        </w:rPr>
        <w:t xml:space="preserve">warunki płatności – termin zapłaty wynagrodzenia podwykonawcy lub dalszemu podwykonawcy przewidziany w umowie o podwykonawstwo nie może być dłuższy niż </w:t>
      </w:r>
      <w:r>
        <w:rPr>
          <w:b/>
        </w:rPr>
        <w:t>30 dni</w:t>
      </w:r>
      <w:r>
        <w:rPr>
          <w:bCs/>
        </w:rPr>
        <w:t xml:space="preserve"> od dnia doręczenia wykonawcy, podwykonawcy lub dalszemu podwykonawcy faktury lub rachunku, potwierdzających wykonanie zleconej podwykonawcy lub dalszemu podwykonawcy dostawy, usługi lub roboty budowlanej,</w:t>
      </w:r>
    </w:p>
    <w:p w:rsidR="005A2885" w:rsidRDefault="005A2885" w:rsidP="005A2885">
      <w:pPr>
        <w:numPr>
          <w:ilvl w:val="0"/>
          <w:numId w:val="1"/>
        </w:numPr>
        <w:spacing w:line="276" w:lineRule="auto"/>
        <w:jc w:val="both"/>
        <w:rPr>
          <w:bCs/>
        </w:rPr>
      </w:pPr>
      <w:r>
        <w:rPr>
          <w:bCs/>
        </w:rPr>
        <w:t>tryb zatrudnienia dalszych podwykonawców,</w:t>
      </w:r>
    </w:p>
    <w:p w:rsidR="005A2885" w:rsidRDefault="005A2885" w:rsidP="005A2885">
      <w:pPr>
        <w:numPr>
          <w:ilvl w:val="0"/>
          <w:numId w:val="1"/>
        </w:numPr>
        <w:spacing w:line="276" w:lineRule="auto"/>
        <w:jc w:val="both"/>
        <w:rPr>
          <w:bCs/>
        </w:rPr>
      </w:pPr>
      <w:r>
        <w:rPr>
          <w:bCs/>
        </w:rPr>
        <w:t>podstawy zapłaty wynagrodzenia dalszym podwykonawcom, w tym uprawnienie Zamawiającego i Wykonawcy do zapłaty podwykonawcy i dalszym podwykonawcom wynagrodzenia,</w:t>
      </w:r>
    </w:p>
    <w:p w:rsidR="005A2885" w:rsidRDefault="005A2885" w:rsidP="005A2885">
      <w:pPr>
        <w:numPr>
          <w:ilvl w:val="0"/>
          <w:numId w:val="1"/>
        </w:numPr>
        <w:spacing w:line="276" w:lineRule="auto"/>
        <w:jc w:val="both"/>
        <w:rPr>
          <w:bCs/>
        </w:rPr>
      </w:pPr>
      <w:r>
        <w:rPr>
          <w:bCs/>
        </w:rPr>
        <w:t>numer rachunku bankowego podwykonawcy,</w:t>
      </w:r>
    </w:p>
    <w:p w:rsidR="005A2885" w:rsidRDefault="005A2885" w:rsidP="005A2885">
      <w:pPr>
        <w:numPr>
          <w:ilvl w:val="0"/>
          <w:numId w:val="1"/>
        </w:numPr>
        <w:spacing w:line="276" w:lineRule="auto"/>
        <w:jc w:val="both"/>
        <w:rPr>
          <w:bCs/>
        </w:rPr>
      </w:pPr>
      <w:r>
        <w:rPr>
          <w:bCs/>
        </w:rPr>
        <w:t xml:space="preserve">termin wystawienia faktury podwykonawcy na rzecz Wykonawcy, przy czym termin ten nie może być dłuższy niż </w:t>
      </w:r>
      <w:r>
        <w:rPr>
          <w:b/>
        </w:rPr>
        <w:t>5 dni</w:t>
      </w:r>
      <w:r>
        <w:rPr>
          <w:bCs/>
        </w:rPr>
        <w:t xml:space="preserve"> od dnia dokonania terminu odbioru robót,</w:t>
      </w:r>
    </w:p>
    <w:p w:rsidR="005A2885" w:rsidRDefault="005A2885" w:rsidP="005A2885">
      <w:pPr>
        <w:numPr>
          <w:ilvl w:val="0"/>
          <w:numId w:val="1"/>
        </w:numPr>
        <w:spacing w:line="276" w:lineRule="auto"/>
        <w:jc w:val="both"/>
        <w:rPr>
          <w:bCs/>
        </w:rPr>
      </w:pPr>
      <w:r>
        <w:rPr>
          <w:bCs/>
        </w:rPr>
        <w:t>protokoły odbiorów częściowych i odbioru końcowego powinny być sporządzone przy udziale Inwestora, Wykonawcy i Podwykonawcy z datą odbioru robót wynikających z realizacji przedmiotowej umowy.</w:t>
      </w:r>
    </w:p>
    <w:p w:rsidR="005A2885" w:rsidRDefault="005A2885" w:rsidP="005A2885">
      <w:pPr>
        <w:pStyle w:val="FR1"/>
        <w:spacing w:line="276" w:lineRule="auto"/>
        <w:rPr>
          <w:rFonts w:ascii="Times New Roman" w:hAnsi="Times New Roman"/>
          <w:szCs w:val="24"/>
        </w:rPr>
      </w:pPr>
      <w:r>
        <w:rPr>
          <w:rFonts w:ascii="Times New Roman" w:hAnsi="Times New Roman"/>
          <w:szCs w:val="24"/>
        </w:rPr>
        <w:t>10. Umowa z podwykonawcą nie może zawierać postanowień:</w:t>
      </w:r>
    </w:p>
    <w:p w:rsidR="005A2885" w:rsidRDefault="005A2885" w:rsidP="005A2885">
      <w:pPr>
        <w:pStyle w:val="FR1"/>
        <w:numPr>
          <w:ilvl w:val="1"/>
          <w:numId w:val="2"/>
        </w:numPr>
        <w:spacing w:line="276" w:lineRule="auto"/>
        <w:rPr>
          <w:rFonts w:ascii="Times New Roman" w:hAnsi="Times New Roman"/>
          <w:szCs w:val="24"/>
        </w:rPr>
      </w:pPr>
      <w:r>
        <w:rPr>
          <w:rFonts w:ascii="Times New Roman" w:hAnsi="Times New Roman"/>
          <w:szCs w:val="24"/>
        </w:rPr>
        <w:t>uzależniających uzyskanie przez podwykonawcę płatności od wykonawcy od zapłaty przez Zamawiającego Wykonawcy wynagrodzenia obejmującego zakres robót wykonanych przez Podwykonawcę;</w:t>
      </w:r>
    </w:p>
    <w:p w:rsidR="005A2885" w:rsidRDefault="005A2885" w:rsidP="005A2885">
      <w:pPr>
        <w:pStyle w:val="FR1"/>
        <w:numPr>
          <w:ilvl w:val="1"/>
          <w:numId w:val="2"/>
        </w:numPr>
        <w:spacing w:line="276" w:lineRule="auto"/>
        <w:rPr>
          <w:rFonts w:ascii="Times New Roman" w:hAnsi="Times New Roman"/>
          <w:szCs w:val="24"/>
        </w:rPr>
      </w:pPr>
      <w:r>
        <w:rPr>
          <w:rFonts w:ascii="Times New Roman" w:hAnsi="Times New Roman"/>
          <w:szCs w:val="24"/>
        </w:rPr>
        <w:t>uzależniających zwrot podwykonawcy kwot zabezpieczenia przez Wykonawcę, od zwrotu zabezpieczenia wykonania umowy przez Zamawiającego Wykonawcy.</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11. Zamawiający w terminie </w:t>
      </w:r>
      <w:r>
        <w:rPr>
          <w:rFonts w:ascii="Times New Roman" w:hAnsi="Times New Roman"/>
          <w:b/>
          <w:bCs/>
          <w:szCs w:val="24"/>
        </w:rPr>
        <w:t>7 dni</w:t>
      </w:r>
      <w:r>
        <w:rPr>
          <w:rFonts w:ascii="Times New Roman" w:hAnsi="Times New Roman"/>
          <w:szCs w:val="24"/>
        </w:rPr>
        <w:t xml:space="preserve"> od dnia przedłożenia projektu umowy, zgłasza w formie pisemnej zastrzeżenia jeżeli nie są spełnione wymagania określone w ust. 9 lub 10.</w:t>
      </w:r>
    </w:p>
    <w:p w:rsidR="005A2885" w:rsidRDefault="005A2885" w:rsidP="005A2885">
      <w:pPr>
        <w:pStyle w:val="FR1"/>
        <w:spacing w:line="276" w:lineRule="auto"/>
        <w:ind w:left="0"/>
        <w:rPr>
          <w:rFonts w:ascii="Times New Roman" w:hAnsi="Times New Roman"/>
          <w:szCs w:val="24"/>
        </w:rPr>
      </w:pP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12. Niezgłoszenie w formie pisemnej zastrzeżeń do przedłożonego projektu umowy o </w:t>
      </w:r>
      <w:r>
        <w:rPr>
          <w:rFonts w:ascii="Times New Roman" w:hAnsi="Times New Roman"/>
          <w:szCs w:val="24"/>
        </w:rPr>
        <w:lastRenderedPageBreak/>
        <w:t xml:space="preserve">podwykonawstwo, której przedmiotem są roboty budowlane, w terminie </w:t>
      </w:r>
      <w:r>
        <w:rPr>
          <w:rFonts w:ascii="Times New Roman" w:hAnsi="Times New Roman"/>
          <w:b/>
          <w:bCs/>
          <w:szCs w:val="24"/>
        </w:rPr>
        <w:t>7 dni</w:t>
      </w:r>
      <w:r>
        <w:rPr>
          <w:rFonts w:ascii="Times New Roman" w:hAnsi="Times New Roman"/>
          <w:szCs w:val="24"/>
        </w:rPr>
        <w:t xml:space="preserve"> od dnia przedłożenia projektu umowy uważa się za akceptację projektu umowy przez Zamawiającego.</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13. Wykonawca, podwykonawca lub dalszy podwykonawca zamówienia na roboty budowlane przedkłada w terminie </w:t>
      </w:r>
      <w:r>
        <w:rPr>
          <w:rFonts w:ascii="Times New Roman" w:hAnsi="Times New Roman"/>
          <w:b/>
          <w:bCs/>
          <w:szCs w:val="24"/>
        </w:rPr>
        <w:t>7 dni</w:t>
      </w:r>
      <w:r>
        <w:rPr>
          <w:rFonts w:ascii="Times New Roman" w:hAnsi="Times New Roman"/>
          <w:szCs w:val="24"/>
        </w:rPr>
        <w:t xml:space="preserve"> od dnia jej zawarcia zamawiającemu poświadczoną za zgodność z oryginałem kopię zawartej umowy o podwykonawstwo, której przedmiotem są roboty budowlane.</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14. Zamawiający w terminie </w:t>
      </w:r>
      <w:r>
        <w:rPr>
          <w:rFonts w:ascii="Times New Roman" w:hAnsi="Times New Roman"/>
          <w:b/>
          <w:bCs/>
          <w:szCs w:val="24"/>
        </w:rPr>
        <w:t>7 dni</w:t>
      </w:r>
      <w:r>
        <w:rPr>
          <w:rFonts w:ascii="Times New Roman" w:hAnsi="Times New Roman"/>
          <w:szCs w:val="24"/>
        </w:rPr>
        <w:t xml:space="preserve"> od dnia przedłożenia umowy, zgodnie z ust. 13, zgłasza w formie pisemnej sprzeciw do umowy o podwykonawstwo, której przedmiotem są roboty budowlane, jeżeli nie są spełnione wymagania określone w ust. 9 lub 10.</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15. Niezgłoszenie sprzeciwu w formie pisemnej do przedłożonej umowy o podwykonawstwo, której przedmiotem są roboty budowlane, w terminie </w:t>
      </w:r>
      <w:r>
        <w:rPr>
          <w:rFonts w:ascii="Times New Roman" w:hAnsi="Times New Roman"/>
          <w:b/>
          <w:bCs/>
          <w:szCs w:val="24"/>
        </w:rPr>
        <w:t>7 dni</w:t>
      </w:r>
      <w:r>
        <w:rPr>
          <w:rFonts w:ascii="Times New Roman" w:hAnsi="Times New Roman"/>
          <w:szCs w:val="24"/>
        </w:rPr>
        <w:t xml:space="preserve"> od dnia przedłożenia umowy zgodnie z ust. 13, uważa się za akceptację umowy przez zamawiającego.</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16. Wykonawca, podwykonawca lub dalszy podwykonawca zamówienia na roboty budowlane przedkłada zamawiającemu poświadczoną za zgodność z oryginałem kopię zawartej umowy o podwykonawstwo, której przedmiotem są dostawy lub usługi, w terminie  </w:t>
      </w:r>
      <w:r>
        <w:rPr>
          <w:rFonts w:ascii="Times New Roman" w:hAnsi="Times New Roman"/>
          <w:b/>
          <w:bCs/>
          <w:szCs w:val="24"/>
        </w:rPr>
        <w:t>7 dni</w:t>
      </w:r>
      <w:r>
        <w:rPr>
          <w:rFonts w:ascii="Times New Roman" w:hAnsi="Times New Roman"/>
          <w:szCs w:val="24"/>
        </w:rPr>
        <w:t xml:space="preserve"> od dnia jej zawarcia, z wyłączeniem umów o podwykonawstwo o wartości niniejszej niż 0,5% wartości umowy w sprawie zamówienia publicznego lecz nie większej niż  50.000,00 zł, oraz umów o podwykonawstwo, których przedmiot został wskazany przez zamawiającego w specyfikacji istotnych warunków zamówienia, jako niepodlegający niniejszemu obowiązkowi. </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17. W przypadku, o którym mowa w ust. 16, jeżeli termin zapłaty wynagrodzenia jest dłuższy niż </w:t>
      </w:r>
      <w:r>
        <w:rPr>
          <w:rFonts w:ascii="Times New Roman" w:hAnsi="Times New Roman"/>
          <w:b/>
          <w:bCs/>
          <w:szCs w:val="24"/>
        </w:rPr>
        <w:t>30</w:t>
      </w:r>
      <w:r>
        <w:rPr>
          <w:rFonts w:ascii="Times New Roman" w:hAnsi="Times New Roman"/>
          <w:szCs w:val="24"/>
        </w:rPr>
        <w:t xml:space="preserve"> </w:t>
      </w:r>
      <w:r>
        <w:rPr>
          <w:rFonts w:ascii="Times New Roman" w:hAnsi="Times New Roman"/>
          <w:b/>
          <w:bCs/>
          <w:szCs w:val="24"/>
        </w:rPr>
        <w:t>dni</w:t>
      </w:r>
      <w:r>
        <w:rPr>
          <w:rFonts w:ascii="Times New Roman" w:hAnsi="Times New Roman"/>
          <w:szCs w:val="24"/>
        </w:rPr>
        <w:t xml:space="preserve">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w:t>
      </w:r>
      <w:r>
        <w:rPr>
          <w:rFonts w:ascii="Times New Roman" w:hAnsi="Times New Roman"/>
          <w:b/>
          <w:bCs/>
          <w:szCs w:val="24"/>
        </w:rPr>
        <w:t>7 dni</w:t>
      </w:r>
      <w:r>
        <w:rPr>
          <w:rFonts w:ascii="Times New Roman" w:hAnsi="Times New Roman"/>
          <w:szCs w:val="24"/>
        </w:rPr>
        <w:t xml:space="preserve"> od dnia przedłożenia umowy.</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18. Przepisy ust. 8-17 stosuje się odpowiednio do zmian umów o podwykonawstwo.</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19. Zamawiający może żądać od Wykonawcy zmiany podwykonawcy, jeżeli zachodzi uzasadnione podejrzenie, że sprzęt techniczny lub osoby lub kwalifikacje , którymi dysponuje podwykonawca nie dają rękojmi należytego i terminowego wykonania powierzonych podwykonawcy robót. </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20. Zamawiający może żądać natychmiastowego usunięcia lub niedopuszczenia do wykonywania robót budowlanych przez podwykonawcę w przypadku niewypełnienia przez Wykonawcę określonych powyżej obowiązków dotyczących podwykonawstwa.</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21. Powyższe zasady mają zastosowanie do dalszych podwykonawców, o ile byli oni zgłoszeni i zaakceptowani przez Zamawiającego.</w:t>
      </w:r>
    </w:p>
    <w:p w:rsidR="005A2885" w:rsidRDefault="005A2885" w:rsidP="005A2885">
      <w:pPr>
        <w:pStyle w:val="FR1"/>
        <w:spacing w:line="276" w:lineRule="auto"/>
        <w:ind w:left="0"/>
        <w:rPr>
          <w:rFonts w:ascii="Times New Roman" w:hAnsi="Times New Roman"/>
          <w:color w:val="000000"/>
          <w:szCs w:val="24"/>
        </w:rPr>
      </w:pPr>
      <w:r>
        <w:rPr>
          <w:rFonts w:ascii="Times New Roman" w:hAnsi="Times New Roman"/>
          <w:szCs w:val="24"/>
        </w:rPr>
        <w:t xml:space="preserve">22. Jeżeli zmiana albo rezygnacja z podwykonawcy dotyczy podmiotu, na którego zasoby Wykonawca powoływał się, na zasadach określonych w art. 22a ustawy </w:t>
      </w:r>
      <w:proofErr w:type="spellStart"/>
      <w:r>
        <w:rPr>
          <w:rFonts w:ascii="Times New Roman" w:hAnsi="Times New Roman"/>
          <w:szCs w:val="24"/>
        </w:rPr>
        <w:t>Pzp</w:t>
      </w:r>
      <w:proofErr w:type="spellEnd"/>
      <w:r>
        <w:rPr>
          <w:rFonts w:ascii="Times New Roman" w:hAnsi="Times New Roman"/>
          <w:szCs w:val="24"/>
        </w:rPr>
        <w:t>,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5A2885" w:rsidRDefault="005A2885" w:rsidP="005A2885">
      <w:pPr>
        <w:pStyle w:val="FR1"/>
        <w:spacing w:line="276" w:lineRule="auto"/>
        <w:ind w:left="0"/>
        <w:jc w:val="center"/>
        <w:rPr>
          <w:rFonts w:ascii="Times New Roman" w:hAnsi="Times New Roman"/>
          <w:szCs w:val="24"/>
        </w:rPr>
      </w:pPr>
    </w:p>
    <w:p w:rsidR="005A2885" w:rsidRDefault="005A2885" w:rsidP="005A2885">
      <w:pPr>
        <w:pStyle w:val="FR1"/>
        <w:spacing w:line="276" w:lineRule="auto"/>
        <w:ind w:left="0"/>
        <w:jc w:val="center"/>
        <w:rPr>
          <w:rFonts w:ascii="Times New Roman" w:hAnsi="Times New Roman"/>
          <w:szCs w:val="24"/>
        </w:rPr>
      </w:pPr>
      <w:r>
        <w:rPr>
          <w:rFonts w:ascii="Times New Roman" w:hAnsi="Times New Roman"/>
          <w:szCs w:val="24"/>
        </w:rPr>
        <w:t>§ 8</w:t>
      </w:r>
    </w:p>
    <w:p w:rsidR="005A2885" w:rsidRDefault="005A2885" w:rsidP="005A2885">
      <w:pPr>
        <w:pStyle w:val="Akapitzlist1"/>
        <w:widowControl w:val="0"/>
        <w:suppressAutoHyphens/>
        <w:spacing w:line="276" w:lineRule="auto"/>
        <w:outlineLvl w:val="9"/>
        <w:rPr>
          <w:rFonts w:ascii="Times New Roman" w:hAnsi="Times New Roman"/>
          <w:szCs w:val="24"/>
        </w:rPr>
      </w:pPr>
      <w:r>
        <w:rPr>
          <w:rFonts w:ascii="Times New Roman" w:hAnsi="Times New Roman"/>
          <w:szCs w:val="24"/>
        </w:rPr>
        <w:t xml:space="preserve">1.Strony ustalają, że obowiązującą ich formą wynagrodzenia zgodnie ze specyfikacją istotnych </w:t>
      </w:r>
      <w:r>
        <w:rPr>
          <w:rFonts w:ascii="Times New Roman" w:hAnsi="Times New Roman"/>
          <w:szCs w:val="24"/>
        </w:rPr>
        <w:lastRenderedPageBreak/>
        <w:t xml:space="preserve">warunków zamówienia oraz  ofertą Wykonawcy wybraną w trybie przetargu nieograniczonego jest </w:t>
      </w:r>
      <w:r>
        <w:rPr>
          <w:rFonts w:ascii="Times New Roman" w:hAnsi="Times New Roman"/>
          <w:b/>
          <w:bCs/>
          <w:szCs w:val="24"/>
          <w:u w:val="single"/>
        </w:rPr>
        <w:t>wynagrodzenie ryczałtowe.</w:t>
      </w:r>
    </w:p>
    <w:p w:rsidR="005A2885" w:rsidRDefault="005A2885" w:rsidP="005A2885">
      <w:pPr>
        <w:widowControl w:val="0"/>
        <w:suppressAutoHyphens/>
        <w:spacing w:line="276" w:lineRule="auto"/>
        <w:jc w:val="both"/>
        <w:rPr>
          <w:b/>
        </w:rPr>
      </w:pPr>
      <w:r>
        <w:rPr>
          <w:b/>
        </w:rPr>
        <w:t xml:space="preserve">2. Wynagrodzenie ryczałtowe, o którym mowa w ust.1  wyraża się kwotą brutto ...................zł (słownie złotych:.................................................................................................). </w:t>
      </w:r>
    </w:p>
    <w:p w:rsidR="005A2885" w:rsidRDefault="005A2885" w:rsidP="005A2885">
      <w:pPr>
        <w:widowControl w:val="0"/>
        <w:suppressAutoHyphens/>
        <w:spacing w:line="276" w:lineRule="auto"/>
        <w:jc w:val="both"/>
      </w:pPr>
      <w:r>
        <w:t>3. Cena wymieniona w ust. l obejmuje wszystkie koszty i składniki związane z wykonaniem konkretnego całkowitego dzieła budowlanego zgodnie z warunkami stawianymi przez Zamawiającego oraz uwzględnia wszystkie roboty ujęte w przedmiarze robót, zgodnie z dokumentacją przetargową, podatek VAT, obsługę geodezyjną z inwentaryzacją powykonawczą.</w:t>
      </w:r>
    </w:p>
    <w:p w:rsidR="005A2885" w:rsidRDefault="005A2885" w:rsidP="005A2885">
      <w:pPr>
        <w:widowControl w:val="0"/>
        <w:suppressAutoHyphens/>
        <w:spacing w:line="276" w:lineRule="auto"/>
        <w:jc w:val="both"/>
      </w:pPr>
      <w:r>
        <w:t xml:space="preserve">Wynagrodzenie powyższe obejmuje wszystkie koszty i składniki związane z wykonaniem konkretnego całkowitego dzieła budowlanego zgodnie z warunkami stawianymi przez Zamawiającego oraz  uwzględnia wszystkie elementy inflacyjne w okresie realizacji przedmiotu umowy oraz uwzględnia wszystkie prace i czynności, które są niezbędne do osiągnięcia zakładanych parametrów technicznych inwestycji oraz przekazania jej do eksploatacji zgodnie z opisem  przedmiotu zamówienia zawartym w SIWZ. </w:t>
      </w:r>
    </w:p>
    <w:p w:rsidR="005A2885" w:rsidRDefault="005A2885" w:rsidP="005A2885">
      <w:pPr>
        <w:widowControl w:val="0"/>
        <w:suppressAutoHyphens/>
        <w:spacing w:line="276" w:lineRule="auto"/>
        <w:jc w:val="both"/>
      </w:pPr>
      <w:r>
        <w:t xml:space="preserve">4. Wynagrodzenie ryczałtowe zostało ustalone na podstawie dokumentacji załączonej do </w:t>
      </w:r>
      <w:proofErr w:type="spellStart"/>
      <w:r>
        <w:t>siwz</w:t>
      </w:r>
      <w:proofErr w:type="spellEnd"/>
      <w:r>
        <w:t xml:space="preserve">. Wykonawca dokonał całościowej wyceny przedmiotu zamówienia na własną odpowiedzialność i ryzyko , w oparciu o dokumentację załączoną do </w:t>
      </w:r>
      <w:proofErr w:type="spellStart"/>
      <w:r>
        <w:t>siwz</w:t>
      </w:r>
      <w:proofErr w:type="spellEnd"/>
      <w:r>
        <w:t xml:space="preserve">. </w:t>
      </w:r>
    </w:p>
    <w:p w:rsidR="005A2885" w:rsidRDefault="005A2885" w:rsidP="005A2885">
      <w:pPr>
        <w:widowControl w:val="0"/>
        <w:suppressAutoHyphens/>
        <w:spacing w:line="276" w:lineRule="auto"/>
        <w:jc w:val="both"/>
        <w:rPr>
          <w:b/>
          <w:bCs/>
          <w:lang w:eastAsia="ar-SA"/>
        </w:rPr>
      </w:pPr>
      <w:r>
        <w:rPr>
          <w:b/>
          <w:bCs/>
        </w:rPr>
        <w:t>Niedoszacowanie, pominięcie oraz brak rozpoznania zakresu przedmiotu umowy nie może być podstawą do żądania zmiany wynagrodzenia ryczałtowego określonego w umowie.</w:t>
      </w:r>
    </w:p>
    <w:p w:rsidR="005A2885" w:rsidRDefault="005A2885" w:rsidP="005A2885">
      <w:pPr>
        <w:autoSpaceDE w:val="0"/>
        <w:autoSpaceDN w:val="0"/>
        <w:adjustRightInd w:val="0"/>
        <w:spacing w:line="276" w:lineRule="auto"/>
        <w:jc w:val="both"/>
        <w:rPr>
          <w:color w:val="000000"/>
        </w:rPr>
      </w:pPr>
      <w:r>
        <w:rPr>
          <w:color w:val="000000"/>
        </w:rPr>
        <w:t xml:space="preserve">5. Ryczałt nie ulega zmianie w przypadku przedłużenia terminu realizacji przedmiotu umowy. 6. Zamawiający zastrzega sobie prawo do zaniechania określonych robót, których wykonanie nie jest niezbędne dla prawidłowej realizacji przedmiotu umowy, a nadto do wprowadzania robót (materiałów) zamiennych. W przypadku zaniechania robót lub wprowadzenia robót zamiennych, Zamawiający poinformuje o tym pisemnie Wykonawcę, niezwłocznie po powzięciu decyzji o zaniechaniu robót bądź konieczności wprowadzenia robót zamiennych. </w:t>
      </w:r>
    </w:p>
    <w:p w:rsidR="005A2885" w:rsidRDefault="005A2885" w:rsidP="005A2885">
      <w:pPr>
        <w:autoSpaceDE w:val="0"/>
        <w:autoSpaceDN w:val="0"/>
        <w:adjustRightInd w:val="0"/>
        <w:spacing w:line="276" w:lineRule="auto"/>
        <w:jc w:val="both"/>
        <w:rPr>
          <w:color w:val="000000"/>
        </w:rPr>
      </w:pPr>
      <w:r>
        <w:rPr>
          <w:color w:val="000000"/>
        </w:rPr>
        <w:t>W przypadku jeżeli wprowadzenie robót zamiennych następuje z inicjatywy Wykonawcy, jest</w:t>
      </w:r>
    </w:p>
    <w:p w:rsidR="005A2885" w:rsidRDefault="005A2885" w:rsidP="005A2885">
      <w:pPr>
        <w:autoSpaceDE w:val="0"/>
        <w:autoSpaceDN w:val="0"/>
        <w:adjustRightInd w:val="0"/>
        <w:spacing w:line="276" w:lineRule="auto"/>
        <w:jc w:val="both"/>
        <w:rPr>
          <w:color w:val="000000"/>
        </w:rPr>
      </w:pPr>
      <w:r>
        <w:rPr>
          <w:color w:val="000000"/>
        </w:rPr>
        <w:t xml:space="preserve">on zobowiązany do pisemnego powiadomienia Zamawiającego o wystąpieniu robót zamiennych w terminie maksymalnie </w:t>
      </w:r>
      <w:r>
        <w:rPr>
          <w:b/>
          <w:bCs/>
          <w:color w:val="000000"/>
        </w:rPr>
        <w:t xml:space="preserve">3 dni </w:t>
      </w:r>
      <w:r>
        <w:rPr>
          <w:color w:val="000000"/>
        </w:rPr>
        <w:t>roboczych od daty stwierdzenia konieczności ich wykonania. Wprowadzenie robót zamiennych wymaga pisemnej zgody Zamawiającego. Wprowadzenie robót zamiennych lub rezygnacja/zaniechanie części robót wymagają sporządzenia protokołu konieczności.</w:t>
      </w:r>
    </w:p>
    <w:p w:rsidR="005A2885" w:rsidRDefault="005A2885" w:rsidP="005A2885">
      <w:pPr>
        <w:widowControl w:val="0"/>
        <w:suppressAutoHyphens/>
        <w:spacing w:line="276" w:lineRule="auto"/>
        <w:jc w:val="both"/>
        <w:rPr>
          <w:color w:val="000000"/>
        </w:rPr>
      </w:pPr>
      <w:r>
        <w:rPr>
          <w:color w:val="000000"/>
        </w:rPr>
        <w:t>7. W przypadku wprowadzenia robót (materiałów) zamiennych ryczałt, o którym mowa w  ust. 2, ulega zmianie o różnicę wartości robót (materiałów) zamiennych ustalonych kosztorysem różnicowym (zatwierdzonym przez Zamawiającego) i wartości ryczałtowej tego zakresu (przedmiotu odbioru lub elementu rozliczeniowego), zamiast którego będą wykonywane roboty zamienne lub wbudowane (użyte) materiały zamienne.</w:t>
      </w:r>
    </w:p>
    <w:p w:rsidR="005A2885" w:rsidRDefault="005A2885" w:rsidP="005A2885">
      <w:pPr>
        <w:widowControl w:val="0"/>
        <w:suppressAutoHyphens/>
        <w:spacing w:line="276" w:lineRule="auto"/>
        <w:jc w:val="both"/>
        <w:rPr>
          <w:color w:val="000000"/>
        </w:rPr>
      </w:pPr>
      <w:r>
        <w:rPr>
          <w:color w:val="000000"/>
        </w:rPr>
        <w:t>8. W przypadku zaniechania przez Zamawiającego wykonania określonych robót, wynagrodzenie ryczałtowe, o którym mowa w ust.2, zostanie pomniejszone o wartość ryczałtową przedmiotu odbioru lub elementu rozliczeniowego w skład którego wchodzą roboty zaniechane i powiększone o wartość kosztorysową (</w:t>
      </w:r>
      <w:r>
        <w:t xml:space="preserve">kosztorys powykonawczy zatwierdzony przez Zamawiającego) pozostałych robót danego przedmiotu odbioru, które </w:t>
      </w:r>
      <w:r>
        <w:rPr>
          <w:color w:val="000000"/>
        </w:rPr>
        <w:t>będą wykonywane.</w:t>
      </w:r>
    </w:p>
    <w:p w:rsidR="005A2885" w:rsidRDefault="005A2885" w:rsidP="005A2885">
      <w:pPr>
        <w:autoSpaceDE w:val="0"/>
        <w:autoSpaceDN w:val="0"/>
        <w:adjustRightInd w:val="0"/>
        <w:spacing w:line="276" w:lineRule="auto"/>
        <w:jc w:val="both"/>
        <w:rPr>
          <w:color w:val="000000"/>
        </w:rPr>
      </w:pPr>
      <w:r>
        <w:rPr>
          <w:color w:val="000000"/>
        </w:rPr>
        <w:lastRenderedPageBreak/>
        <w:t xml:space="preserve">9. W przypadku konieczności wykonania dodatkowych robót nieobjętych zamówieniem podstawowym, Wykonawca zobowiązuje się wykonać te roboty i będzie przyjmował je do realizacji na podstawie aneksu do Umowy co, w każdym przypadku, poprzedzone zostanie sporządzeniem protokołu konieczności wykonania tych robót, a realizacja robót, nastąpi przy zachowaniu tych samych norm, standardów i parametrów jak zamówienia podstawowego objętego Umową. Wykonawca zobowiązany jest do pisemnego powiadomienia Zamawiającego o konieczności wykonania robót dodatkowych w terminie maksymalnie </w:t>
      </w:r>
      <w:r>
        <w:rPr>
          <w:b/>
          <w:bCs/>
          <w:color w:val="000000"/>
        </w:rPr>
        <w:t xml:space="preserve">3 dni </w:t>
      </w:r>
      <w:r>
        <w:rPr>
          <w:color w:val="000000"/>
        </w:rPr>
        <w:t>roboczych od daty stwierdzenia konieczności ich wykonania.</w:t>
      </w:r>
    </w:p>
    <w:p w:rsidR="005A2885" w:rsidRDefault="005A2885" w:rsidP="005A2885">
      <w:pPr>
        <w:pStyle w:val="FR1"/>
        <w:spacing w:line="276" w:lineRule="auto"/>
        <w:ind w:left="0"/>
        <w:rPr>
          <w:rFonts w:ascii="Times New Roman" w:hAnsi="Times New Roman"/>
          <w:color w:val="000000"/>
          <w:szCs w:val="24"/>
        </w:rPr>
      </w:pPr>
      <w:r>
        <w:rPr>
          <w:rFonts w:ascii="Times New Roman" w:hAnsi="Times New Roman"/>
          <w:color w:val="000000"/>
          <w:szCs w:val="24"/>
        </w:rPr>
        <w:t>10. W przypadku, o którym mowa w ust. 7,8 i 9 podstawą do sporządzenia właściwego kosztorysu jest zastosowanie wskaźników cenotwórczych ustalonych w kosztorysie sporządzonym przez Wykonawcę zgodnie z § 6 ust. 1.</w:t>
      </w:r>
    </w:p>
    <w:p w:rsidR="005A2885" w:rsidRDefault="005A2885" w:rsidP="005A2885">
      <w:pPr>
        <w:pStyle w:val="FR1"/>
        <w:spacing w:line="276" w:lineRule="auto"/>
        <w:ind w:left="0"/>
        <w:rPr>
          <w:rFonts w:ascii="Times New Roman" w:hAnsi="Times New Roman"/>
          <w:color w:val="000000"/>
          <w:szCs w:val="24"/>
        </w:rPr>
      </w:pPr>
      <w:r>
        <w:rPr>
          <w:rFonts w:ascii="Times New Roman" w:hAnsi="Times New Roman"/>
          <w:color w:val="000000"/>
          <w:szCs w:val="24"/>
        </w:rPr>
        <w:t xml:space="preserve">W przypadku braku ww. wskaźników podstawą do sporządzenia kosztorysu jest zastosowanie wskaźników cenotwórczych (stawka robocizny, narzut z tytułu kosztów pośrednich, zysku, ceny materiałów i sprzętu) ustalonych według średnich stawek wyd. SEKOCENBUD </w:t>
      </w:r>
      <w:r>
        <w:rPr>
          <w:rFonts w:ascii="Times New Roman" w:hAnsi="Times New Roman"/>
          <w:color w:val="000000"/>
          <w:szCs w:val="24"/>
        </w:rPr>
        <w:br/>
        <w:t xml:space="preserve">z okresu wykonania robót i wbudowania materiałów. </w:t>
      </w:r>
    </w:p>
    <w:p w:rsidR="005A2885" w:rsidRDefault="005A2885" w:rsidP="005A2885">
      <w:pPr>
        <w:autoSpaceDE w:val="0"/>
        <w:autoSpaceDN w:val="0"/>
        <w:adjustRightInd w:val="0"/>
        <w:spacing w:line="276" w:lineRule="auto"/>
        <w:jc w:val="both"/>
        <w:rPr>
          <w:color w:val="000000"/>
        </w:rPr>
      </w:pPr>
      <w:r>
        <w:rPr>
          <w:color w:val="000000"/>
        </w:rPr>
        <w:t xml:space="preserve">W przypadku gdy wartość robót zamiennych/dodatkowych zostanie ustalona w oparciu </w:t>
      </w:r>
      <w:r>
        <w:rPr>
          <w:color w:val="000000"/>
        </w:rPr>
        <w:br/>
        <w:t>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w:t>
      </w:r>
    </w:p>
    <w:p w:rsidR="005A2885" w:rsidRDefault="005A2885" w:rsidP="005A2885">
      <w:pPr>
        <w:pStyle w:val="Tekstpodstawowywcity"/>
        <w:spacing w:after="0" w:line="276" w:lineRule="auto"/>
        <w:ind w:left="0"/>
        <w:jc w:val="center"/>
        <w:rPr>
          <w:color w:val="000000"/>
        </w:rPr>
      </w:pPr>
    </w:p>
    <w:p w:rsidR="005A2885" w:rsidRDefault="005A2885" w:rsidP="005A2885">
      <w:pPr>
        <w:pStyle w:val="Tekstpodstawowywcity"/>
        <w:spacing w:after="0" w:line="276" w:lineRule="auto"/>
        <w:ind w:left="0"/>
        <w:jc w:val="center"/>
      </w:pPr>
      <w:r>
        <w:t>§ 9</w:t>
      </w:r>
    </w:p>
    <w:p w:rsidR="005A2885" w:rsidRDefault="005A2885" w:rsidP="005A2885">
      <w:pPr>
        <w:pStyle w:val="Tekstpodstawowywcity"/>
        <w:spacing w:after="0" w:line="276" w:lineRule="auto"/>
        <w:ind w:left="0"/>
        <w:jc w:val="both"/>
        <w:rPr>
          <w:b/>
        </w:rPr>
      </w:pPr>
      <w:r>
        <w:t>1</w:t>
      </w:r>
      <w:r>
        <w:rPr>
          <w:b/>
        </w:rPr>
        <w:t>. Rozliczenie przedmiotu umowy nastąpi fakturą częściową i fakturą końcową za poszczególne przedmioty odbioru. Podstawą do wystawienia faktur są protokoły odbioru częściowego lub odbioru końcowego.</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2.Wystawiona przez Wykonawcę faktura płatna będzie w terminie </w:t>
      </w:r>
      <w:r>
        <w:rPr>
          <w:rFonts w:ascii="Times New Roman" w:hAnsi="Times New Roman"/>
          <w:b/>
          <w:bCs/>
          <w:szCs w:val="24"/>
        </w:rPr>
        <w:t>30 dni</w:t>
      </w:r>
      <w:r>
        <w:rPr>
          <w:rFonts w:ascii="Times New Roman" w:hAnsi="Times New Roman"/>
          <w:szCs w:val="24"/>
        </w:rPr>
        <w:t xml:space="preserve"> od daty jej otrzymania przez Zamawiającego. Za termin płatności uważa się datę na stemplu przelewu bankowego Płatnika.</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3. Należność Wykonawcy wynikająca ze złożonej faktury będzie przekazywana na konto wskazane przez Wykonawcę w fakturze, z zastrzeżeniem poniższych postanowień.</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4.Wykonawca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5. Warunkiem zapłaty przez Zamawiającego należnego wynagrodzenia za odebrane roboty budowlane jest przedstawienie dowodów zapłaty wymagalnego wynagrodzenia podwykonawcom, o których mowa w ust. 4.</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6. 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lastRenderedPageBreak/>
        <w:t>7.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8. Wynagrodzenie o którym mowa w ust. 7, dotyczy wyłącznie należności powstałych po zaakceptowaniu przez Zamawiającego umowy o podwykonawstwo, której przedmiotem są roboty budowlane, lub po przedłożeniu Zamawiającemu poświadczonej za zgodność </w:t>
      </w:r>
      <w:r>
        <w:rPr>
          <w:rFonts w:ascii="Times New Roman" w:hAnsi="Times New Roman"/>
          <w:szCs w:val="24"/>
        </w:rPr>
        <w:br/>
        <w:t xml:space="preserve">z oryginałem kopii umowy o podwykonawstwo, której przedmiotem są dostawy lub usługi. </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9. Bezpośrednia zapłata obejmuje wyłącznie należne wynagrodzenie, bez odsetek, należnych podwykonawcy lub dalszemu podwykonawcy.</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 xml:space="preserve">10. Przed dokonaniem bezpośredniej zapłaty Zamawiający jest obowiązany umożliwić Wykonawcy zgłoszenie w formie pisemnych uwag dotyczących zasadności bezpośredniej zapłaty wynagrodzenia podwykonawcy lub dalszemu podwykonawcy, o których mowa w  ust. 7 Zamawiający informuje o terminie zgłaszania uwag, nie krótszym niż </w:t>
      </w:r>
      <w:r>
        <w:rPr>
          <w:rFonts w:ascii="Times New Roman" w:hAnsi="Times New Roman"/>
          <w:b/>
          <w:bCs/>
          <w:szCs w:val="24"/>
        </w:rPr>
        <w:t>7 dni</w:t>
      </w:r>
      <w:r>
        <w:rPr>
          <w:rFonts w:ascii="Times New Roman" w:hAnsi="Times New Roman"/>
          <w:szCs w:val="24"/>
        </w:rPr>
        <w:t xml:space="preserve"> od dnia doręczenia tej informacji. Wykonawca jest zobowiązany do przedłożenia Zamawiającemu w szczególności wszelkich dokumentów świadczących o niezasadności dokonania bezpośredniej zapłaty wynagrodzenia podwykonawcy lub dalszemu podwykonawcy.</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11. W przypadku zgłoszenia uwag, o których mowa w ust. 10 w terminie wskazanym przez Zamawiającego, Zamawiający może:</w:t>
      </w:r>
    </w:p>
    <w:p w:rsidR="005A2885" w:rsidRDefault="005A2885" w:rsidP="005A2885">
      <w:pPr>
        <w:pStyle w:val="FR1"/>
        <w:numPr>
          <w:ilvl w:val="1"/>
          <w:numId w:val="1"/>
        </w:numPr>
        <w:spacing w:line="276" w:lineRule="auto"/>
        <w:rPr>
          <w:rFonts w:ascii="Times New Roman" w:hAnsi="Times New Roman"/>
          <w:szCs w:val="24"/>
        </w:rPr>
      </w:pPr>
      <w:r>
        <w:rPr>
          <w:rFonts w:ascii="Times New Roman" w:hAnsi="Times New Roman"/>
          <w:szCs w:val="24"/>
        </w:rPr>
        <w:t>nie dokonać bezpośredniej zapłaty wynagrodzenia podwykonawcy lub dalszemu podwykonawcy, jeżeli Wykonawca wykaże niezasadność takiej zapłaty albo</w:t>
      </w:r>
    </w:p>
    <w:p w:rsidR="005A2885" w:rsidRDefault="005A2885" w:rsidP="005A2885">
      <w:pPr>
        <w:pStyle w:val="FR1"/>
        <w:numPr>
          <w:ilvl w:val="1"/>
          <w:numId w:val="1"/>
        </w:numPr>
        <w:spacing w:line="276" w:lineRule="auto"/>
        <w:rPr>
          <w:rFonts w:ascii="Times New Roman" w:hAnsi="Times New Roman"/>
          <w:szCs w:val="24"/>
        </w:rPr>
      </w:pPr>
      <w:r>
        <w:rPr>
          <w:rFonts w:ascii="Times New Roman" w:hAnsi="Times New Roman"/>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A2885" w:rsidRDefault="005A2885" w:rsidP="005A2885">
      <w:pPr>
        <w:pStyle w:val="FR1"/>
        <w:numPr>
          <w:ilvl w:val="1"/>
          <w:numId w:val="1"/>
        </w:numPr>
        <w:spacing w:line="276" w:lineRule="auto"/>
        <w:rPr>
          <w:rFonts w:ascii="Times New Roman" w:hAnsi="Times New Roman"/>
          <w:szCs w:val="24"/>
        </w:rPr>
      </w:pPr>
      <w:r>
        <w:rPr>
          <w:rFonts w:ascii="Times New Roman" w:hAnsi="Times New Roman"/>
          <w:szCs w:val="24"/>
        </w:rPr>
        <w:t>dokonać bezpośredniej zapłaty wynagrodzenia podwykonawcy lub dalszemu podwykonawcy, jeżeli podwykonawca lub dalszy podwykonawca wykaże zasadność takiej zapłaty.</w:t>
      </w:r>
    </w:p>
    <w:p w:rsidR="005A2885" w:rsidRDefault="005A2885" w:rsidP="005A2885">
      <w:pPr>
        <w:pStyle w:val="FR1"/>
        <w:spacing w:line="276" w:lineRule="auto"/>
        <w:rPr>
          <w:rFonts w:ascii="Times New Roman" w:hAnsi="Times New Roman"/>
          <w:szCs w:val="24"/>
        </w:rPr>
      </w:pPr>
      <w:r>
        <w:rPr>
          <w:rFonts w:ascii="Times New Roman" w:hAnsi="Times New Roman"/>
          <w:szCs w:val="24"/>
        </w:rPr>
        <w:t>12. W przypadku dokonania bezpośredniej zapłaty podwykonawcy lub dalszemu podwykonawcy, Zamawiający potrąca kwotę wypłaconego wynagrodzenia z wynagrodzenia należnego wykonawcy.</w:t>
      </w:r>
    </w:p>
    <w:p w:rsidR="005A2885" w:rsidRDefault="005A2885" w:rsidP="005A2885">
      <w:pPr>
        <w:pStyle w:val="FR1"/>
        <w:spacing w:line="276" w:lineRule="auto"/>
        <w:rPr>
          <w:rFonts w:ascii="Times New Roman" w:hAnsi="Times New Roman"/>
          <w:szCs w:val="24"/>
        </w:rPr>
      </w:pPr>
      <w:r>
        <w:rPr>
          <w:rFonts w:ascii="Times New Roman" w:hAnsi="Times New Roman"/>
          <w:szCs w:val="24"/>
        </w:rPr>
        <w:t>13. W przypadku dostarczenia faktury bez dokumentów wymaganych umową albo dokumentów o niewłaściwej treści, Zamawiającemu przysługuje prawo do wstrzymania jej płatności. Termin zapłaty takiej faktury będzie liczony od daty uzupełnienia stosownych braków.</w:t>
      </w:r>
    </w:p>
    <w:p w:rsidR="005A2885" w:rsidRDefault="005A2885" w:rsidP="005A2885">
      <w:pPr>
        <w:pStyle w:val="FR1"/>
        <w:spacing w:line="276" w:lineRule="auto"/>
        <w:rPr>
          <w:rFonts w:ascii="Times New Roman" w:hAnsi="Times New Roman"/>
          <w:szCs w:val="24"/>
        </w:rPr>
      </w:pPr>
      <w:r>
        <w:rPr>
          <w:rFonts w:ascii="Times New Roman" w:hAnsi="Times New Roman"/>
          <w:szCs w:val="24"/>
        </w:rPr>
        <w:t>14. Zapłata przez Zamawiającego wynagrodzenia, w wysokości i na warunkach określonych w niniejszej umowie, wypełnia wszelkie ewentualne roszczenia majątkowe Wykonawcy względem Zamawiającego.</w:t>
      </w:r>
    </w:p>
    <w:p w:rsidR="005A2885" w:rsidRDefault="005A2885" w:rsidP="005A2885">
      <w:pPr>
        <w:pStyle w:val="Tekstpodstawowywcity"/>
        <w:spacing w:after="0" w:line="276" w:lineRule="auto"/>
        <w:ind w:left="0"/>
        <w:jc w:val="center"/>
      </w:pPr>
    </w:p>
    <w:p w:rsidR="005A2885" w:rsidRDefault="005A2885" w:rsidP="005A2885">
      <w:pPr>
        <w:pStyle w:val="Tekstpodstawowywcity"/>
        <w:spacing w:after="0" w:line="276" w:lineRule="auto"/>
        <w:ind w:left="0"/>
        <w:jc w:val="center"/>
      </w:pPr>
      <w:r>
        <w:t>§ 9a</w:t>
      </w:r>
    </w:p>
    <w:p w:rsidR="005A2885" w:rsidRDefault="005A2885" w:rsidP="005A2885">
      <w:pPr>
        <w:spacing w:line="276" w:lineRule="auto"/>
        <w:jc w:val="both"/>
      </w:pPr>
      <w:r>
        <w:lastRenderedPageBreak/>
        <w:t xml:space="preserve">1. 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 xml:space="preserve">. Zapłatę w tym systemie uznaje się za dokonanie płatności w terminie ustalonym w § 9 ust. 2 umowy. </w:t>
      </w:r>
    </w:p>
    <w:p w:rsidR="005A2885" w:rsidRDefault="005A2885" w:rsidP="005A2885">
      <w:pPr>
        <w:spacing w:line="276" w:lineRule="auto"/>
        <w:jc w:val="both"/>
      </w:pPr>
      <w:r>
        <w:t xml:space="preserve">2. Podzieloną płatność, tzw. </w:t>
      </w:r>
      <w:proofErr w:type="spellStart"/>
      <w:r>
        <w:t>split</w:t>
      </w:r>
      <w:proofErr w:type="spellEnd"/>
      <w:r>
        <w:t xml:space="preserve"> </w:t>
      </w:r>
      <w:proofErr w:type="spellStart"/>
      <w:r>
        <w:t>payment</w:t>
      </w:r>
      <w:proofErr w:type="spellEnd"/>
      <w: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lub objęte odwrotnym obciążeniem.</w:t>
      </w:r>
    </w:p>
    <w:p w:rsidR="005A2885" w:rsidRDefault="005A2885" w:rsidP="005A2885">
      <w:pPr>
        <w:spacing w:line="276" w:lineRule="auto"/>
        <w:jc w:val="both"/>
      </w:pPr>
      <w:r>
        <w:t>3. Wykonawca oświadcza, że wyraża zgodę na dokonywanie przez Zamawiającego płatności w systemie podzielonej płatności.</w:t>
      </w:r>
    </w:p>
    <w:p w:rsidR="005A2885" w:rsidRDefault="005A2885" w:rsidP="005A2885">
      <w:pPr>
        <w:spacing w:line="276" w:lineRule="auto"/>
        <w:jc w:val="both"/>
      </w:pPr>
      <w:r>
        <w:t>4. Wykonawca oświadcza, że numer rachunku rozliczeniowego wskazany we wszystkich fakturach, które będą wystawione w jego imieniu, jest rachunkiem dla którego zgodnie</w:t>
      </w:r>
      <w:r>
        <w:br/>
        <w:t xml:space="preserve"> z rozdziałem 3a ustawy z dnia 29 sierpnia 1997 r. – Prawo bankowe (</w:t>
      </w:r>
      <w:proofErr w:type="spellStart"/>
      <w:r>
        <w:t>t.j</w:t>
      </w:r>
      <w:proofErr w:type="spellEnd"/>
      <w:r>
        <w:t>. Dz. U. z 2018 r. poz. 2187 ze zm.) prowadzony jest rachunek VAT.</w:t>
      </w:r>
    </w:p>
    <w:p w:rsidR="005A2885" w:rsidRDefault="005A2885" w:rsidP="005A2885">
      <w:pPr>
        <w:spacing w:line="276" w:lineRule="auto"/>
        <w:jc w:val="both"/>
      </w:pPr>
      <w:r>
        <w:t>§ 9a  ust. 1-4 będzie miał zastosowanie w zależności od złożonego oświadczenia Wykonawcy.</w:t>
      </w:r>
    </w:p>
    <w:p w:rsidR="005A2885" w:rsidRDefault="005A2885" w:rsidP="005A2885">
      <w:pPr>
        <w:pStyle w:val="FR1"/>
        <w:spacing w:line="276" w:lineRule="auto"/>
        <w:ind w:left="0"/>
        <w:jc w:val="center"/>
        <w:rPr>
          <w:rFonts w:ascii="Times New Roman" w:hAnsi="Times New Roman"/>
          <w:szCs w:val="24"/>
        </w:rPr>
      </w:pPr>
      <w:r>
        <w:rPr>
          <w:rFonts w:ascii="Times New Roman" w:hAnsi="Times New Roman"/>
          <w:szCs w:val="24"/>
        </w:rPr>
        <w:t>§10</w:t>
      </w:r>
    </w:p>
    <w:p w:rsidR="005A2885" w:rsidRDefault="005A2885" w:rsidP="005A2885">
      <w:pPr>
        <w:pStyle w:val="Akapitzlist"/>
        <w:spacing w:after="0"/>
        <w:ind w:left="0"/>
        <w:jc w:val="both"/>
        <w:rPr>
          <w:rFonts w:ascii="Times New Roman" w:hAnsi="Times New Roman"/>
          <w:sz w:val="24"/>
          <w:szCs w:val="24"/>
        </w:rPr>
      </w:pPr>
      <w:r>
        <w:rPr>
          <w:rFonts w:ascii="Times New Roman" w:hAnsi="Times New Roman"/>
          <w:sz w:val="24"/>
          <w:szCs w:val="24"/>
        </w:rPr>
        <w:t>1. Zamawiający wymaga zatrudnienia na podstawie umowy o pracę przez wykonawcę lub podwykonawcę osób wykonujących wskazane poniżej czynności w trakcie realizacji zamówienia:</w:t>
      </w:r>
    </w:p>
    <w:p w:rsidR="005A2885" w:rsidRDefault="005A2885" w:rsidP="005A2885">
      <w:pPr>
        <w:autoSpaceDE w:val="0"/>
        <w:jc w:val="both"/>
        <w:rPr>
          <w:color w:val="000000"/>
          <w:szCs w:val="22"/>
        </w:rPr>
      </w:pPr>
      <w:r>
        <w:rPr>
          <w:color w:val="000000"/>
          <w:szCs w:val="22"/>
        </w:rPr>
        <w:t>45233120-6 Roboty w zakresie budowy dróg,</w:t>
      </w:r>
    </w:p>
    <w:p w:rsidR="005A2885" w:rsidRDefault="005A2885" w:rsidP="005A2885">
      <w:pPr>
        <w:autoSpaceDE w:val="0"/>
        <w:jc w:val="both"/>
        <w:rPr>
          <w:color w:val="000000"/>
          <w:szCs w:val="22"/>
        </w:rPr>
      </w:pPr>
      <w:r>
        <w:rPr>
          <w:color w:val="000000"/>
          <w:szCs w:val="22"/>
        </w:rPr>
        <w:t>45233220-7 Roboty w zakresie nawierzchni dróg,</w:t>
      </w:r>
    </w:p>
    <w:p w:rsidR="005A2885" w:rsidRDefault="005A2885" w:rsidP="005A2885">
      <w:pPr>
        <w:autoSpaceDE w:val="0"/>
        <w:jc w:val="both"/>
        <w:rPr>
          <w:color w:val="000000"/>
          <w:szCs w:val="22"/>
        </w:rPr>
      </w:pPr>
      <w:r>
        <w:rPr>
          <w:color w:val="000000"/>
          <w:szCs w:val="22"/>
        </w:rPr>
        <w:t>45233200-1 Roboty w zakresie różnych nawierzchni.</w:t>
      </w:r>
    </w:p>
    <w:p w:rsidR="005A2885" w:rsidRDefault="005A2885" w:rsidP="005A2885">
      <w:pPr>
        <w:spacing w:line="276" w:lineRule="auto"/>
        <w:jc w:val="both"/>
      </w:pPr>
      <w:r>
        <w:t xml:space="preserve">2. W trakcie realizacji zamówienia zamawiający uprawniony jest do wykonywania czynności kontrolnych wobec wykonawcy odnośnie spełniania przez wykonawcę lub podwykonawcę wymogu zatrudnienia na podstawie umowy o pracę osób wykonujących wskazane w pkt.1 czynności. </w:t>
      </w:r>
    </w:p>
    <w:p w:rsidR="005A2885" w:rsidRDefault="005A2885" w:rsidP="005A2885">
      <w:pPr>
        <w:spacing w:line="276" w:lineRule="auto"/>
        <w:jc w:val="both"/>
      </w:pPr>
      <w:r>
        <w:t xml:space="preserve">3.Zamawiający uprawniony jest w szczególności do: </w:t>
      </w:r>
    </w:p>
    <w:p w:rsidR="005A2885" w:rsidRDefault="005A2885" w:rsidP="005A2885">
      <w:pPr>
        <w:spacing w:line="276" w:lineRule="auto"/>
        <w:jc w:val="both"/>
      </w:pPr>
      <w:r>
        <w:t>1)żądania oświadczeń i dokumentów w zakresie potwierdzenia spełniania ww. wymogów</w:t>
      </w:r>
      <w:r>
        <w:br/>
        <w:t xml:space="preserve"> i dokonywania ich oceny,</w:t>
      </w:r>
    </w:p>
    <w:p w:rsidR="005A2885" w:rsidRDefault="005A2885" w:rsidP="005A2885">
      <w:pPr>
        <w:pStyle w:val="Akapitzlist1"/>
        <w:spacing w:line="276" w:lineRule="auto"/>
        <w:outlineLvl w:val="9"/>
        <w:rPr>
          <w:rFonts w:ascii="Times New Roman" w:hAnsi="Times New Roman"/>
          <w:szCs w:val="24"/>
        </w:rPr>
      </w:pPr>
      <w:r>
        <w:rPr>
          <w:rFonts w:ascii="Times New Roman" w:hAnsi="Times New Roman"/>
          <w:szCs w:val="24"/>
        </w:rPr>
        <w:t>2)żądania wyjaśnień w przypadku wątpliwości w zakresie potwierdzenia spełniania ww. wymogów,</w:t>
      </w:r>
    </w:p>
    <w:p w:rsidR="005A2885" w:rsidRDefault="005A2885" w:rsidP="005A2885">
      <w:pPr>
        <w:pStyle w:val="Akapitzlist1"/>
        <w:spacing w:line="276" w:lineRule="auto"/>
        <w:outlineLvl w:val="9"/>
        <w:rPr>
          <w:rFonts w:ascii="Times New Roman" w:hAnsi="Times New Roman"/>
          <w:szCs w:val="24"/>
        </w:rPr>
      </w:pPr>
      <w:r>
        <w:rPr>
          <w:rFonts w:ascii="Times New Roman" w:hAnsi="Times New Roman"/>
          <w:szCs w:val="24"/>
        </w:rPr>
        <w:t>3)przeprowadzania kontroli na miejscu wykonywania świadczenia.</w:t>
      </w:r>
    </w:p>
    <w:p w:rsidR="005A2885" w:rsidRDefault="005A2885" w:rsidP="005A2885">
      <w:pPr>
        <w:pStyle w:val="Akapitzlist1"/>
        <w:spacing w:line="276" w:lineRule="auto"/>
        <w:outlineLvl w:val="9"/>
        <w:rPr>
          <w:rFonts w:ascii="Times New Roman" w:hAnsi="Times New Roman"/>
          <w:szCs w:val="24"/>
        </w:rPr>
      </w:pPr>
      <w:r>
        <w:rPr>
          <w:rFonts w:ascii="Times New Roman" w:hAnsi="Times New Roman"/>
          <w:szCs w:val="24"/>
        </w:rPr>
        <w:t xml:space="preserve">4. W trakcie realizacji zamówienia na każde wezwanie zamawiającego w wyznaczonym </w:t>
      </w:r>
      <w:r>
        <w:rPr>
          <w:rFonts w:ascii="Times New Roman" w:hAnsi="Times New Roman"/>
          <w:szCs w:val="24"/>
        </w:rPr>
        <w:br/>
        <w:t>w tym wezwaniu terminie wykonawca przedłoży zamawiającemu wskazane poniżej dowody w celu potwierdzenia spełnienia wymogu zatrudnienia na podstawie umowy o pracę przez wykonawcę lub podwykonawcę osób wykonujących czynności wskazane w pkt.1 w trakcie realizacji zamówienia:</w:t>
      </w:r>
    </w:p>
    <w:p w:rsidR="005A2885" w:rsidRDefault="005A2885" w:rsidP="005A2885">
      <w:pPr>
        <w:spacing w:line="276" w:lineRule="auto"/>
        <w:jc w:val="both"/>
      </w:pPr>
      <w:r>
        <w:t xml:space="preserve">1)oświadczenie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w:t>
      </w:r>
      <w:r>
        <w:lastRenderedPageBreak/>
        <w:t>umowy o pracę i wymiaru etatu oraz podpis osoby uprawnionej do złożenia oświadczenia w imieniu wykonawcy lub podwykonawcy;</w:t>
      </w:r>
    </w:p>
    <w:p w:rsidR="005A2885" w:rsidRDefault="005A2885" w:rsidP="005A2885">
      <w:pPr>
        <w:spacing w:line="276" w:lineRule="auto"/>
        <w:jc w:val="both"/>
      </w:pPr>
      <w:r>
        <w:t>2)poświadczoną za zgodność z oryginałem odpowiednio przez wykonawcę lub podwykonawcę kopię umowy/umów o pracę osób wykonujących w trakcie realizacji zamówienia czynności, których dotyczy ww. oświadczenie wykonawcy lub podwykonawcy</w:t>
      </w:r>
    </w:p>
    <w:p w:rsidR="005A2885" w:rsidRDefault="005A2885" w:rsidP="005A2885">
      <w:pPr>
        <w:spacing w:line="276" w:lineRule="auto"/>
        <w:jc w:val="both"/>
      </w:pPr>
      <w:r>
        <w:t>(wraz z dokumentem regulującym zakres obowiązków, jeżeli został sporządzony).</w:t>
      </w:r>
    </w:p>
    <w:p w:rsidR="005A2885" w:rsidRDefault="005A2885" w:rsidP="005A2885">
      <w:pPr>
        <w:pStyle w:val="Akapitzlist1"/>
        <w:spacing w:line="276" w:lineRule="auto"/>
        <w:outlineLvl w:val="9"/>
        <w:rPr>
          <w:rFonts w:ascii="Times New Roman" w:hAnsi="Times New Roman"/>
          <w:szCs w:val="24"/>
        </w:rPr>
      </w:pPr>
      <w:r>
        <w:rPr>
          <w:rFonts w:ascii="Times New Roman" w:hAnsi="Times New Roman"/>
          <w:szCs w:val="24"/>
        </w:rPr>
        <w:t xml:space="preserve">Kopia umowy/umów powinna zostać zanonimizowana w sposób zapewniający ochronę danych osobowych pracowników, zgodnie z przepisami ustawy z dnia 10 maja 2018r.  </w:t>
      </w:r>
      <w:r>
        <w:rPr>
          <w:rFonts w:ascii="Times New Roman" w:hAnsi="Times New Roman"/>
          <w:szCs w:val="24"/>
        </w:rPr>
        <w:br/>
        <w:t>o ochronie danych osobowych ( Dz. U. z 2018r. poz.1000) - tj. w szczególności bez adresów, imion i nazwisk oraz nr PESEL pracowników. Informacje takie jak: data zawarcia umowy, rodzaj umowy o pracę i wymiar etatu powinny być możliwe do zidentyfikowania;</w:t>
      </w:r>
    </w:p>
    <w:p w:rsidR="005A2885" w:rsidRDefault="005A2885" w:rsidP="005A2885">
      <w:pPr>
        <w:spacing w:line="276" w:lineRule="auto"/>
        <w:jc w:val="both"/>
      </w:pPr>
      <w:r>
        <w:t>3)zaświadczenie właściwego oddziału ZUS, potwierdzające opłacanie przez wykonawcę lub podwykonawcę składek na ubezpieczenia społeczne i zdrowotne z tytułu zatrudnienia na podstawie umów o pracę za ostatni okres rozliczeniowy;</w:t>
      </w:r>
    </w:p>
    <w:p w:rsidR="005A2885" w:rsidRDefault="005A2885" w:rsidP="005A2885">
      <w:pPr>
        <w:spacing w:line="276" w:lineRule="auto"/>
        <w:jc w:val="both"/>
      </w:pPr>
      <w:r>
        <w:t xml:space="preserve">4)poświadczoną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10 maja 2018r. o ochronie danych osobowych. </w:t>
      </w:r>
    </w:p>
    <w:p w:rsidR="005A2885" w:rsidRDefault="005A2885" w:rsidP="005A2885">
      <w:pPr>
        <w:pStyle w:val="Akapitzlist"/>
        <w:spacing w:after="0"/>
        <w:ind w:left="0"/>
        <w:jc w:val="both"/>
        <w:rPr>
          <w:rFonts w:ascii="Times New Roman" w:hAnsi="Times New Roman"/>
          <w:sz w:val="24"/>
          <w:szCs w:val="24"/>
        </w:rPr>
      </w:pPr>
      <w:r>
        <w:rPr>
          <w:rFonts w:ascii="Times New Roman" w:hAnsi="Times New Roman"/>
          <w:sz w:val="24"/>
          <w:szCs w:val="24"/>
        </w:rPr>
        <w:t xml:space="preserve">5. Z tytułu niespełnienia przez </w:t>
      </w:r>
      <w:r>
        <w:rPr>
          <w:rFonts w:ascii="Times New Roman" w:hAnsi="Times New Roman"/>
          <w:color w:val="000000"/>
          <w:sz w:val="24"/>
          <w:szCs w:val="24"/>
        </w:rPr>
        <w:t xml:space="preserve">wykonawcę lub podwykonawcę wymogu zatrudnienia na podstawie umowy o pracę osób wykonujących wskazane w pkt 1 czynności zamawiający przewiduje sankcję w postaci obowiązku zapłaty przez wykonawcę kary umownej. 6.Niezłożenie przez wykonawcę w wyznaczonym przez zamawiającego terminie żądanych przez zamawiającego dowodów w celu potwierdzenia spełnienia </w:t>
      </w:r>
      <w:r>
        <w:rPr>
          <w:rFonts w:ascii="Times New Roman" w:hAnsi="Times New Roman"/>
          <w:sz w:val="24"/>
          <w:szCs w:val="24"/>
        </w:rPr>
        <w:t xml:space="preserve">przez </w:t>
      </w:r>
      <w:r>
        <w:rPr>
          <w:rFonts w:ascii="Times New Roman" w:hAnsi="Times New Roman"/>
          <w:color w:val="000000"/>
          <w:sz w:val="24"/>
          <w:szCs w:val="24"/>
        </w:rPr>
        <w:t xml:space="preserve">wykonawcę lub podwykonawcę wymogu zatrudnienia na podstawie umowy o pracę traktowane będzie jako </w:t>
      </w:r>
      <w:r>
        <w:rPr>
          <w:rFonts w:ascii="Times New Roman" w:hAnsi="Times New Roman"/>
          <w:sz w:val="24"/>
          <w:szCs w:val="24"/>
        </w:rPr>
        <w:t xml:space="preserve">niespełnienie przez </w:t>
      </w:r>
      <w:r>
        <w:rPr>
          <w:rFonts w:ascii="Times New Roman" w:hAnsi="Times New Roman"/>
          <w:color w:val="000000"/>
          <w:sz w:val="24"/>
          <w:szCs w:val="24"/>
        </w:rPr>
        <w:t xml:space="preserve">wykonawcę lub podwykonawcę wymogu zatrudnienia na podstawie umowy o pracę osób wykonujących wskazane w pkt 1czynności. </w:t>
      </w:r>
    </w:p>
    <w:p w:rsidR="005A2885" w:rsidRDefault="005A2885" w:rsidP="005A2885">
      <w:pPr>
        <w:pStyle w:val="Akapitzlist"/>
        <w:spacing w:after="0"/>
        <w:ind w:left="0"/>
        <w:jc w:val="both"/>
        <w:rPr>
          <w:rFonts w:ascii="Times New Roman" w:hAnsi="Times New Roman"/>
          <w:sz w:val="24"/>
          <w:szCs w:val="24"/>
        </w:rPr>
      </w:pPr>
      <w:r>
        <w:rPr>
          <w:rFonts w:ascii="Times New Roman" w:hAnsi="Times New Roman"/>
          <w:sz w:val="24"/>
          <w:szCs w:val="24"/>
        </w:rPr>
        <w:t>7.</w:t>
      </w:r>
      <w:r>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Pr>
          <w:rFonts w:ascii="Times New Roman" w:hAnsi="Times New Roman"/>
          <w:sz w:val="24"/>
          <w:szCs w:val="24"/>
        </w:rPr>
        <w:t xml:space="preserve"> Inspekcję Pracy.</w:t>
      </w:r>
    </w:p>
    <w:p w:rsidR="005A2885" w:rsidRDefault="005A2885" w:rsidP="005A2885">
      <w:pPr>
        <w:pStyle w:val="Akapitzlist1"/>
        <w:spacing w:line="276" w:lineRule="auto"/>
        <w:outlineLvl w:val="9"/>
        <w:rPr>
          <w:rFonts w:ascii="Times New Roman" w:eastAsia="Calibri" w:hAnsi="Times New Roman"/>
          <w:szCs w:val="24"/>
          <w:lang w:eastAsia="en-US"/>
        </w:rPr>
      </w:pPr>
      <w:r>
        <w:rPr>
          <w:rFonts w:ascii="Times New Roman" w:hAnsi="Times New Roman"/>
          <w:szCs w:val="24"/>
        </w:rPr>
        <w:t xml:space="preserve">8. </w:t>
      </w:r>
      <w:r>
        <w:rPr>
          <w:rFonts w:ascii="Times New Roman" w:eastAsia="Calibri" w:hAnsi="Times New Roman"/>
          <w:szCs w:val="24"/>
          <w:lang w:eastAsia="en-US"/>
        </w:rPr>
        <w:t>Wykonawca zobowiązany jest informować osoby fizyczne, których dane przetwarza o obowiązkach wynikających z art. 13 lub 14 rozporządzenia Parlamentu Europejskiego i Rady (UE) 2016/679 z dnia 27 kwietnia 2016r. w sprawie ochrony osób fizycznych w związku z przetwarzaniem danych osobowych i w sprawie swobodnego przepływu takich danych oraz uchylenia dyrektywy 95/46/WE (RODO).</w:t>
      </w:r>
    </w:p>
    <w:p w:rsidR="005A2885" w:rsidRDefault="005A2885" w:rsidP="005A2885">
      <w:pPr>
        <w:pStyle w:val="Stopka"/>
        <w:widowControl w:val="0"/>
        <w:tabs>
          <w:tab w:val="left" w:pos="3675"/>
        </w:tabs>
        <w:suppressAutoHyphens/>
        <w:spacing w:line="276" w:lineRule="auto"/>
      </w:pPr>
    </w:p>
    <w:p w:rsidR="005A2885" w:rsidRDefault="005A2885" w:rsidP="005A2885">
      <w:pPr>
        <w:widowControl w:val="0"/>
        <w:suppressAutoHyphens/>
        <w:spacing w:line="276" w:lineRule="auto"/>
        <w:jc w:val="center"/>
      </w:pPr>
      <w:r>
        <w:t>§11</w:t>
      </w:r>
    </w:p>
    <w:p w:rsidR="005A2885" w:rsidRDefault="005A2885" w:rsidP="005A2885">
      <w:pPr>
        <w:widowControl w:val="0"/>
        <w:suppressAutoHyphens/>
        <w:spacing w:line="276" w:lineRule="auto"/>
        <w:jc w:val="both"/>
      </w:pPr>
      <w:r>
        <w:t xml:space="preserve">1. Wykonawca powiadomi Zamawiającego wpisem do dziennika budowy oraz pisemnie </w:t>
      </w:r>
      <w:r>
        <w:br/>
        <w:t>o gotowości do odbioru robót zanikowych i ulegających zakryciu.</w:t>
      </w:r>
    </w:p>
    <w:p w:rsidR="005A2885" w:rsidRDefault="005A2885" w:rsidP="005A2885">
      <w:pPr>
        <w:widowControl w:val="0"/>
        <w:suppressAutoHyphens/>
        <w:spacing w:line="276" w:lineRule="auto"/>
        <w:jc w:val="both"/>
      </w:pPr>
      <w:r>
        <w:t>2. Wykonawca zgłosi Zamawiającemu gotowość do odbioru końcowego, pisemnie bezpośrednio w siedzibie Zamawiającego.</w:t>
      </w:r>
    </w:p>
    <w:p w:rsidR="005A2885" w:rsidRDefault="005A2885" w:rsidP="005A2885">
      <w:pPr>
        <w:widowControl w:val="0"/>
        <w:suppressAutoHyphens/>
        <w:spacing w:line="276" w:lineRule="auto"/>
        <w:jc w:val="both"/>
        <w:rPr>
          <w:lang w:eastAsia="ar-SA"/>
        </w:rPr>
      </w:pPr>
      <w:r>
        <w:t xml:space="preserve">2. Przeprowadzenie odbioru końcowego przedmiotu umowy nastąpi w terminie </w:t>
      </w:r>
      <w:r>
        <w:rPr>
          <w:b/>
          <w:bCs/>
        </w:rPr>
        <w:t>7 dni</w:t>
      </w:r>
      <w:r>
        <w:t xml:space="preserve"> roboczych od daty potwierdzenia gotowości do odbioru końcowego i złożenia dokumentów odbioru przez Wykonawcę.</w:t>
      </w:r>
    </w:p>
    <w:p w:rsidR="005A2885" w:rsidRDefault="005A2885" w:rsidP="005A2885">
      <w:pPr>
        <w:pStyle w:val="Lista"/>
        <w:autoSpaceDE/>
        <w:autoSpaceDN w:val="0"/>
        <w:spacing w:line="276" w:lineRule="auto"/>
        <w:ind w:left="0" w:firstLine="0"/>
        <w:jc w:val="both"/>
        <w:rPr>
          <w:rFonts w:ascii="Times New Roman" w:hAnsi="Times New Roman" w:cs="Times New Roman"/>
        </w:rPr>
      </w:pPr>
      <w:r>
        <w:rPr>
          <w:rFonts w:ascii="Times New Roman" w:hAnsi="Times New Roman" w:cs="Times New Roman"/>
        </w:rPr>
        <w:lastRenderedPageBreak/>
        <w:t xml:space="preserve">3. O terminie odbioru końcowego Zamawiający poinformuje Wykonawcę na piśmie. </w:t>
      </w:r>
      <w:r>
        <w:rPr>
          <w:rFonts w:ascii="Times New Roman" w:hAnsi="Times New Roman" w:cs="Times New Roman"/>
        </w:rPr>
        <w:br/>
        <w:t xml:space="preserve">W czynnościach odbioru będą brali udział przedstawiciele Zamawiającego i Wykonawcy, </w:t>
      </w:r>
      <w:r>
        <w:rPr>
          <w:rFonts w:ascii="Times New Roman" w:hAnsi="Times New Roman" w:cs="Times New Roman"/>
        </w:rPr>
        <w:br/>
        <w:t>w szczególności Inspektor Nadzoru oraz Kierownik Budowy.</w:t>
      </w:r>
    </w:p>
    <w:p w:rsidR="005A2885" w:rsidRDefault="005A2885" w:rsidP="005A2885">
      <w:pPr>
        <w:widowControl w:val="0"/>
        <w:suppressAutoHyphens/>
        <w:spacing w:line="276" w:lineRule="auto"/>
        <w:jc w:val="both"/>
      </w:pPr>
      <w:r>
        <w:t>4. Podstawą zgłoszenia przez Wykonawcę gotowości do odbioru końcowego, będzie faktyczne wykonanie robót, potwierdzone w Dzienniku budowy wpisem dokonanym przez kierownika budowy (robót) potwierdzonym przez Inspektora nadzoru inwestorskiego.</w:t>
      </w:r>
    </w:p>
    <w:p w:rsidR="005A2885" w:rsidRDefault="005A2885" w:rsidP="005A2885">
      <w:pPr>
        <w:widowControl w:val="0"/>
        <w:suppressAutoHyphens/>
        <w:spacing w:line="276" w:lineRule="auto"/>
        <w:jc w:val="both"/>
      </w:pPr>
      <w:r>
        <w:t>5. Wraz ze zgłoszeniem do odbioru końcowego Wykonawca przekaże Zamawiającemu następujące dokumenty:</w:t>
      </w:r>
    </w:p>
    <w:p w:rsidR="005A2885" w:rsidRDefault="005A2885" w:rsidP="005A2885">
      <w:pPr>
        <w:widowControl w:val="0"/>
        <w:suppressAutoHyphens/>
        <w:spacing w:line="276" w:lineRule="auto"/>
        <w:jc w:val="both"/>
      </w:pPr>
      <w:r>
        <w:t>1)Dziennik budowy,</w:t>
      </w:r>
    </w:p>
    <w:p w:rsidR="005A2885" w:rsidRDefault="005A2885" w:rsidP="005A2885">
      <w:pPr>
        <w:widowControl w:val="0"/>
        <w:suppressAutoHyphens/>
        <w:spacing w:line="276" w:lineRule="auto"/>
        <w:jc w:val="both"/>
      </w:pPr>
      <w:r>
        <w:t>2)dokumentację powykonawczą,</w:t>
      </w:r>
    </w:p>
    <w:p w:rsidR="005A2885" w:rsidRDefault="005A2885" w:rsidP="005A2885">
      <w:pPr>
        <w:widowControl w:val="0"/>
        <w:suppressAutoHyphens/>
        <w:spacing w:line="276" w:lineRule="auto"/>
        <w:jc w:val="both"/>
      </w:pPr>
      <w:r>
        <w:t>3)Oświadczenie Kierownika budowy (robót) o zgodności wykonania robót z dokumentacją projektową, obowiązującymi przepisami i normami</w:t>
      </w:r>
    </w:p>
    <w:p w:rsidR="005A2885" w:rsidRDefault="005A2885" w:rsidP="005A2885">
      <w:pPr>
        <w:pStyle w:val="Lista"/>
        <w:autoSpaceDE/>
        <w:autoSpaceDN w:val="0"/>
        <w:spacing w:line="276" w:lineRule="auto"/>
        <w:ind w:left="0" w:firstLine="0"/>
        <w:jc w:val="both"/>
        <w:rPr>
          <w:rFonts w:ascii="Times New Roman" w:hAnsi="Times New Roman" w:cs="Times New Roman"/>
          <w:color w:val="000000"/>
        </w:rPr>
      </w:pPr>
      <w:r>
        <w:rPr>
          <w:rFonts w:ascii="Times New Roman" w:hAnsi="Times New Roman" w:cs="Times New Roman"/>
          <w:color w:val="000000"/>
        </w:rPr>
        <w:t>6. Strony sporządzają protokół odbioru końcowego zawierający wszelkie ustalenia, w tym także drobne usterki wykonanych robót, wraz z podaniem terminu usunięcia tych usterek.</w:t>
      </w:r>
    </w:p>
    <w:p w:rsidR="005A2885" w:rsidRDefault="005A2885" w:rsidP="005A2885">
      <w:pPr>
        <w:pStyle w:val="Lista"/>
        <w:autoSpaceDE/>
        <w:autoSpaceDN w:val="0"/>
        <w:spacing w:line="276" w:lineRule="auto"/>
        <w:ind w:left="0" w:firstLine="0"/>
        <w:jc w:val="both"/>
        <w:rPr>
          <w:rFonts w:ascii="Times New Roman" w:hAnsi="Times New Roman" w:cs="Times New Roman"/>
          <w:color w:val="000000"/>
        </w:rPr>
      </w:pPr>
      <w:r>
        <w:rPr>
          <w:rFonts w:ascii="Times New Roman" w:hAnsi="Times New Roman" w:cs="Times New Roman"/>
          <w:color w:val="000000"/>
        </w:rPr>
        <w:t xml:space="preserve">7. Zamawiający przerywa czynności odbioru, jeżeli w jego trakcie ujawniono wady lub usterki wykonanych robót, które uniemożliwiają użytkowanie przedmiotu umowy zgodnie </w:t>
      </w:r>
      <w:r>
        <w:rPr>
          <w:rFonts w:ascii="Times New Roman" w:hAnsi="Times New Roman" w:cs="Times New Roman"/>
          <w:color w:val="000000"/>
        </w:rPr>
        <w:br/>
        <w:t xml:space="preserve">z przeznaczeniem lub zmniejszają jego użyteczność w stosunku do zaplanowanej (wady istotne). </w:t>
      </w:r>
    </w:p>
    <w:p w:rsidR="005A2885" w:rsidRDefault="005A2885" w:rsidP="005A2885">
      <w:pPr>
        <w:pStyle w:val="Lista"/>
        <w:tabs>
          <w:tab w:val="left" w:pos="0"/>
        </w:tabs>
        <w:autoSpaceDE/>
        <w:autoSpaceDN w:val="0"/>
        <w:spacing w:line="276" w:lineRule="auto"/>
        <w:ind w:left="0" w:firstLine="0"/>
        <w:jc w:val="both"/>
        <w:rPr>
          <w:rFonts w:ascii="Times New Roman" w:hAnsi="Times New Roman" w:cs="Times New Roman"/>
          <w:color w:val="000000"/>
        </w:rPr>
      </w:pPr>
      <w:r>
        <w:rPr>
          <w:rFonts w:ascii="Times New Roman" w:hAnsi="Times New Roman" w:cs="Times New Roman"/>
          <w:color w:val="000000"/>
        </w:rPr>
        <w:t>8. W takim przypadku wyznacza się Wykonawcy termin usunięcia stwierdzonych wad lub usterek, a odbiór nie zostaje uznany za zakończony.</w:t>
      </w:r>
    </w:p>
    <w:p w:rsidR="005A2885" w:rsidRDefault="005A2885" w:rsidP="005A2885">
      <w:pPr>
        <w:pStyle w:val="Lista"/>
        <w:autoSpaceDE/>
        <w:autoSpaceDN w:val="0"/>
        <w:spacing w:line="276" w:lineRule="auto"/>
        <w:ind w:left="0" w:firstLine="0"/>
        <w:jc w:val="both"/>
        <w:rPr>
          <w:rFonts w:ascii="Times New Roman" w:hAnsi="Times New Roman" w:cs="Times New Roman"/>
          <w:color w:val="000000"/>
        </w:rPr>
      </w:pPr>
      <w:r>
        <w:rPr>
          <w:rFonts w:ascii="Times New Roman" w:hAnsi="Times New Roman" w:cs="Times New Roman"/>
          <w:color w:val="000000"/>
        </w:rPr>
        <w:t>9. Oświadczenie o usunięciu usterek istotnych</w:t>
      </w:r>
      <w:r>
        <w:rPr>
          <w:rFonts w:ascii="Times New Roman" w:hAnsi="Times New Roman" w:cs="Times New Roman"/>
          <w:color w:val="FF0000"/>
        </w:rPr>
        <w:t xml:space="preserve"> </w:t>
      </w:r>
      <w:r>
        <w:rPr>
          <w:rFonts w:ascii="Times New Roman" w:hAnsi="Times New Roman" w:cs="Times New Roman"/>
          <w:color w:val="000000"/>
        </w:rPr>
        <w:t>i możliwości zakończenia czynności odbioru Wykonawca składa w formie pisemnej po uprzednim potwierdzeniu przez Inspektora Nadzoru gotowości prac do zakończenia tych czynności.</w:t>
      </w:r>
    </w:p>
    <w:p w:rsidR="005A2885" w:rsidRDefault="005A2885" w:rsidP="005A2885">
      <w:pPr>
        <w:pStyle w:val="Lista"/>
        <w:autoSpaceDE/>
        <w:autoSpaceDN w:val="0"/>
        <w:spacing w:line="276" w:lineRule="auto"/>
        <w:ind w:left="0" w:firstLine="0"/>
        <w:jc w:val="both"/>
        <w:rPr>
          <w:rFonts w:ascii="Times New Roman" w:hAnsi="Times New Roman" w:cs="Times New Roman"/>
        </w:rPr>
      </w:pPr>
      <w:r>
        <w:rPr>
          <w:rFonts w:ascii="Times New Roman" w:hAnsi="Times New Roman" w:cs="Times New Roman"/>
          <w:color w:val="000000"/>
        </w:rPr>
        <w:t xml:space="preserve">10. Zamawiający </w:t>
      </w:r>
      <w:r>
        <w:rPr>
          <w:rFonts w:ascii="Times New Roman" w:hAnsi="Times New Roman" w:cs="Times New Roman"/>
        </w:rPr>
        <w:t>wyznacza także</w:t>
      </w:r>
      <w:r>
        <w:rPr>
          <w:rFonts w:ascii="Times New Roman" w:hAnsi="Times New Roman" w:cs="Times New Roman"/>
          <w:bCs/>
        </w:rPr>
        <w:t xml:space="preserve"> ostateczny odbiór robót</w:t>
      </w:r>
      <w:r>
        <w:rPr>
          <w:rFonts w:ascii="Times New Roman" w:hAnsi="Times New Roman" w:cs="Times New Roman"/>
        </w:rPr>
        <w:t xml:space="preserve"> przed upływem okresu rękojmi w celu stwierdzenia ewentualnych wad dzieła objętych obowiązkiem ich naprawienia przez wykonawcę z tytułu rękojmi.</w:t>
      </w:r>
    </w:p>
    <w:p w:rsidR="005A2885" w:rsidRDefault="005A2885" w:rsidP="005A2885">
      <w:pPr>
        <w:pStyle w:val="FR1"/>
        <w:spacing w:line="276" w:lineRule="auto"/>
        <w:ind w:left="0"/>
        <w:jc w:val="center"/>
        <w:rPr>
          <w:rFonts w:ascii="Times New Roman" w:hAnsi="Times New Roman"/>
          <w:szCs w:val="24"/>
        </w:rPr>
      </w:pPr>
    </w:p>
    <w:p w:rsidR="005A2885" w:rsidRDefault="005A2885" w:rsidP="005A2885">
      <w:pPr>
        <w:pStyle w:val="FR1"/>
        <w:spacing w:line="276" w:lineRule="auto"/>
        <w:ind w:left="0"/>
        <w:jc w:val="center"/>
        <w:rPr>
          <w:rFonts w:ascii="Times New Roman" w:hAnsi="Times New Roman"/>
          <w:szCs w:val="24"/>
        </w:rPr>
      </w:pPr>
      <w:r>
        <w:rPr>
          <w:rFonts w:ascii="Times New Roman" w:hAnsi="Times New Roman"/>
          <w:szCs w:val="24"/>
        </w:rPr>
        <w:t>§ 12</w:t>
      </w:r>
    </w:p>
    <w:p w:rsidR="005A2885" w:rsidRDefault="005A2885" w:rsidP="005A2885">
      <w:pPr>
        <w:pStyle w:val="Akapitzlist"/>
        <w:spacing w:after="0"/>
        <w:ind w:left="0"/>
        <w:jc w:val="both"/>
        <w:rPr>
          <w:rFonts w:ascii="Times New Roman" w:hAnsi="Times New Roman"/>
          <w:sz w:val="24"/>
          <w:szCs w:val="24"/>
        </w:rPr>
      </w:pPr>
      <w:r>
        <w:rPr>
          <w:rFonts w:ascii="Times New Roman" w:hAnsi="Times New Roman"/>
          <w:sz w:val="24"/>
          <w:szCs w:val="24"/>
        </w:rPr>
        <w:t xml:space="preserve">1. Zamawiający oświadcza, że Wykonawca przed zawarciem Umowy wniósł na jego rzecz Zabezpieczenie należytego wykonania umowy na zasadach określonych w przepisach ustawy </w:t>
      </w:r>
      <w:proofErr w:type="spellStart"/>
      <w:r>
        <w:rPr>
          <w:rFonts w:ascii="Times New Roman" w:hAnsi="Times New Roman"/>
          <w:sz w:val="24"/>
          <w:szCs w:val="24"/>
        </w:rPr>
        <w:t>Pzp</w:t>
      </w:r>
      <w:proofErr w:type="spellEnd"/>
      <w:r>
        <w:rPr>
          <w:rFonts w:ascii="Times New Roman" w:hAnsi="Times New Roman"/>
          <w:sz w:val="24"/>
          <w:szCs w:val="24"/>
        </w:rPr>
        <w:t xml:space="preserve"> na kwotę równą </w:t>
      </w:r>
      <w:r>
        <w:rPr>
          <w:rFonts w:ascii="Times New Roman" w:hAnsi="Times New Roman"/>
          <w:sz w:val="24"/>
          <w:szCs w:val="24"/>
          <w:lang w:val="pl-PL"/>
        </w:rPr>
        <w:t>5</w:t>
      </w:r>
      <w:bookmarkStart w:id="0" w:name="_GoBack"/>
      <w:bookmarkEnd w:id="0"/>
      <w:r>
        <w:rPr>
          <w:rFonts w:ascii="Times New Roman" w:hAnsi="Times New Roman"/>
          <w:sz w:val="24"/>
          <w:szCs w:val="24"/>
        </w:rPr>
        <w:t xml:space="preserve"> % ceny ofertowej brutto w formie ……………………………</w:t>
      </w:r>
    </w:p>
    <w:p w:rsidR="005A2885" w:rsidRDefault="005A2885" w:rsidP="005A2885">
      <w:pPr>
        <w:pStyle w:val="Akapitzlist"/>
        <w:spacing w:after="0"/>
        <w:ind w:left="0"/>
        <w:jc w:val="both"/>
        <w:rPr>
          <w:rFonts w:ascii="Times New Roman" w:hAnsi="Times New Roman"/>
          <w:sz w:val="24"/>
          <w:szCs w:val="24"/>
        </w:rPr>
      </w:pPr>
      <w:r>
        <w:rPr>
          <w:rFonts w:ascii="Times New Roman" w:hAnsi="Times New Roman"/>
          <w:sz w:val="24"/>
          <w:szCs w:val="24"/>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5A2885" w:rsidRDefault="005A2885" w:rsidP="005A2885">
      <w:pPr>
        <w:pStyle w:val="Akapitzlist"/>
        <w:spacing w:after="0"/>
        <w:ind w:left="0"/>
        <w:jc w:val="both"/>
        <w:rPr>
          <w:rFonts w:ascii="Times New Roman" w:hAnsi="Times New Roman"/>
          <w:sz w:val="24"/>
          <w:szCs w:val="24"/>
        </w:rPr>
      </w:pPr>
      <w:r>
        <w:rPr>
          <w:rFonts w:ascii="Times New Roman" w:hAnsi="Times New Roman"/>
          <w:sz w:val="24"/>
          <w:szCs w:val="24"/>
        </w:rPr>
        <w:t xml:space="preserve">3. Beneficjentem Zabezpieczenia należytego wykonania Umowy jest Zamawiający. </w:t>
      </w:r>
    </w:p>
    <w:p w:rsidR="005A2885" w:rsidRDefault="005A2885" w:rsidP="005A2885">
      <w:pPr>
        <w:pStyle w:val="Akapitzlist"/>
        <w:spacing w:after="0"/>
        <w:ind w:left="0"/>
        <w:jc w:val="both"/>
        <w:rPr>
          <w:rFonts w:ascii="Times New Roman" w:hAnsi="Times New Roman"/>
          <w:sz w:val="24"/>
          <w:szCs w:val="24"/>
        </w:rPr>
      </w:pPr>
      <w:r>
        <w:rPr>
          <w:rFonts w:ascii="Times New Roman" w:hAnsi="Times New Roman"/>
          <w:sz w:val="24"/>
          <w:szCs w:val="24"/>
        </w:rPr>
        <w:t>4.  Koszty Zabezpieczenia należytego wykonania Umowy ponosi Wykonawca.</w:t>
      </w:r>
    </w:p>
    <w:p w:rsidR="005A2885" w:rsidRDefault="005A2885" w:rsidP="005A2885">
      <w:pPr>
        <w:pStyle w:val="Akapitzlist"/>
        <w:spacing w:after="0"/>
        <w:ind w:left="0"/>
        <w:jc w:val="both"/>
        <w:rPr>
          <w:rFonts w:ascii="Times New Roman" w:hAnsi="Times New Roman"/>
          <w:sz w:val="24"/>
          <w:szCs w:val="24"/>
        </w:rPr>
      </w:pPr>
      <w:r>
        <w:rPr>
          <w:rFonts w:ascii="Times New Roman" w:hAnsi="Times New Roman"/>
          <w:sz w:val="24"/>
          <w:szCs w:val="24"/>
        </w:rPr>
        <w:t xml:space="preserve">5. 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A2885" w:rsidRDefault="005A2885" w:rsidP="005A2885">
      <w:pPr>
        <w:widowControl w:val="0"/>
        <w:suppressAutoHyphens/>
        <w:spacing w:line="276" w:lineRule="auto"/>
        <w:jc w:val="both"/>
      </w:pPr>
    </w:p>
    <w:p w:rsidR="005A2885" w:rsidRDefault="005A2885" w:rsidP="005A2885">
      <w:pPr>
        <w:widowControl w:val="0"/>
        <w:suppressAutoHyphens/>
        <w:spacing w:line="276" w:lineRule="auto"/>
        <w:jc w:val="both"/>
        <w:rPr>
          <w:lang w:eastAsia="ar-SA"/>
        </w:rPr>
      </w:pPr>
      <w:r>
        <w:lastRenderedPageBreak/>
        <w:t>6.Zabezpieczenie o którym mowa w ust. l przeznacza się:</w:t>
      </w:r>
    </w:p>
    <w:p w:rsidR="005A2885" w:rsidRDefault="005A2885" w:rsidP="005A2885">
      <w:pPr>
        <w:widowControl w:val="0"/>
        <w:numPr>
          <w:ilvl w:val="0"/>
          <w:numId w:val="3"/>
        </w:numPr>
        <w:snapToGrid w:val="0"/>
        <w:spacing w:line="276" w:lineRule="auto"/>
        <w:jc w:val="both"/>
        <w:rPr>
          <w:lang w:eastAsia="ar-SA"/>
        </w:rPr>
      </w:pPr>
      <w:r>
        <w:t xml:space="preserve">jako gwarancja zgodnego z umową wykonania robót w wysokości 70% zabezpieczenia. Zabezpieczenie to zostanie zwrócone w terminie </w:t>
      </w:r>
      <w:r>
        <w:rPr>
          <w:b/>
          <w:bCs/>
        </w:rPr>
        <w:t>30 dni</w:t>
      </w:r>
      <w:r>
        <w:t xml:space="preserve"> od dnia wykonania zamówienia i uznania przez Zamawiającego za należycie wykonane tj. od dnia ostatecznego odbioru przedmiotu umowy (odbiór końcowy)</w:t>
      </w:r>
    </w:p>
    <w:p w:rsidR="005A2885" w:rsidRDefault="005A2885" w:rsidP="005A2885">
      <w:pPr>
        <w:widowControl w:val="0"/>
        <w:numPr>
          <w:ilvl w:val="0"/>
          <w:numId w:val="3"/>
        </w:numPr>
        <w:snapToGrid w:val="0"/>
        <w:spacing w:line="276" w:lineRule="auto"/>
        <w:jc w:val="both"/>
        <w:rPr>
          <w:lang w:eastAsia="ar-SA"/>
        </w:rPr>
      </w:pPr>
      <w:r>
        <w:t xml:space="preserve"> jako ewentualne zabezpieczenie roszczeń z tytułu rękojmi za wady w wysokości 30% zabezpieczenia. Zabezpieczenie to podlega zwrotowi nie później niż w </w:t>
      </w:r>
      <w:r>
        <w:rPr>
          <w:b/>
          <w:bCs/>
        </w:rPr>
        <w:t>15 dniu</w:t>
      </w:r>
      <w:r>
        <w:t xml:space="preserve"> po upływie okresu rękojmi za wady i gwarancji.</w:t>
      </w:r>
    </w:p>
    <w:p w:rsidR="005A2885" w:rsidRDefault="005A2885" w:rsidP="005A2885">
      <w:pPr>
        <w:widowControl w:val="0"/>
        <w:snapToGrid w:val="0"/>
        <w:spacing w:line="276" w:lineRule="auto"/>
        <w:jc w:val="both"/>
      </w:pPr>
      <w:r>
        <w:t xml:space="preserve">7. W trakcie realizacji umowy Wykonawca może dokonać zmiany formy zabezpieczenia należytego wykonania umowy na jedna lub kilka form, o których mowa w przepisach ustawy </w:t>
      </w:r>
      <w:proofErr w:type="spellStart"/>
      <w:r>
        <w:t>Pzp</w:t>
      </w:r>
      <w:proofErr w:type="spellEnd"/>
      <w:r>
        <w:t>, pod warunkiem, że zmiana formy zabezpieczenia zostanie dokonana z zachowaniem ciągłości zabezpieczenia i bez zmniejszenia jego wysokości.</w:t>
      </w:r>
    </w:p>
    <w:p w:rsidR="005A2885" w:rsidRDefault="005A2885" w:rsidP="005A2885">
      <w:pPr>
        <w:widowControl w:val="0"/>
        <w:suppressAutoHyphens/>
        <w:spacing w:line="276" w:lineRule="auto"/>
        <w:jc w:val="center"/>
      </w:pPr>
    </w:p>
    <w:p w:rsidR="005A2885" w:rsidRDefault="005A2885" w:rsidP="005A2885">
      <w:pPr>
        <w:widowControl w:val="0"/>
        <w:suppressAutoHyphens/>
        <w:spacing w:line="276" w:lineRule="auto"/>
        <w:jc w:val="center"/>
        <w:rPr>
          <w:i/>
        </w:rPr>
      </w:pPr>
      <w:r>
        <w:t>§ 13</w:t>
      </w:r>
    </w:p>
    <w:p w:rsidR="005A2885" w:rsidRDefault="005A2885" w:rsidP="005A2885">
      <w:pPr>
        <w:pStyle w:val="FR1"/>
        <w:spacing w:line="276" w:lineRule="auto"/>
        <w:ind w:left="0"/>
        <w:rPr>
          <w:rFonts w:ascii="Times New Roman" w:hAnsi="Times New Roman"/>
          <w:szCs w:val="24"/>
        </w:rPr>
      </w:pPr>
      <w:r>
        <w:rPr>
          <w:rFonts w:ascii="Times New Roman" w:hAnsi="Times New Roman"/>
          <w:szCs w:val="24"/>
        </w:rPr>
        <w:t>1. Wykonawca udziela Zamawiającemu ........m-</w:t>
      </w:r>
      <w:proofErr w:type="spellStart"/>
      <w:r>
        <w:rPr>
          <w:rFonts w:ascii="Times New Roman" w:hAnsi="Times New Roman"/>
          <w:szCs w:val="24"/>
        </w:rPr>
        <w:t>cy</w:t>
      </w:r>
      <w:proofErr w:type="spellEnd"/>
      <w:r>
        <w:rPr>
          <w:rFonts w:ascii="Times New Roman" w:hAnsi="Times New Roman"/>
          <w:szCs w:val="24"/>
        </w:rPr>
        <w:t xml:space="preserve"> gwarancji jakości na wykonane roboty, </w:t>
      </w:r>
      <w:r>
        <w:rPr>
          <w:rFonts w:ascii="Times New Roman" w:hAnsi="Times New Roman"/>
          <w:szCs w:val="24"/>
        </w:rPr>
        <w:br/>
        <w:t>w rozumieniu art. 577 k.c.</w:t>
      </w:r>
    </w:p>
    <w:p w:rsidR="005A2885" w:rsidRDefault="005A2885" w:rsidP="005A2885">
      <w:pPr>
        <w:spacing w:line="276" w:lineRule="auto"/>
        <w:jc w:val="both"/>
      </w:pPr>
      <w:r>
        <w:t>2. Okres gwarancji rozpoczyna się następnego dnia po podpisaniu protokołu odbioru końcowego przedmiotu umowy i ulega odpowiedniemu przedłużeniu o czas trwania napraw gwarancyjnych.</w:t>
      </w:r>
    </w:p>
    <w:p w:rsidR="005A2885" w:rsidRDefault="005A2885" w:rsidP="005A2885">
      <w:pPr>
        <w:pStyle w:val="Akapitzlist"/>
        <w:tabs>
          <w:tab w:val="left" w:pos="567"/>
        </w:tabs>
        <w:spacing w:after="0"/>
        <w:ind w:left="0"/>
        <w:rPr>
          <w:rFonts w:ascii="Times New Roman" w:hAnsi="Times New Roman"/>
          <w:sz w:val="24"/>
          <w:szCs w:val="24"/>
        </w:rPr>
      </w:pPr>
      <w:r>
        <w:rPr>
          <w:rFonts w:ascii="Times New Roman" w:hAnsi="Times New Roman"/>
          <w:sz w:val="24"/>
          <w:szCs w:val="24"/>
        </w:rPr>
        <w:t>3. Wykonawca jest zobowiązany dostarczyć Zamawiającemu dokument gwarancyjny w dacie Odbioru końcowego.</w:t>
      </w:r>
    </w:p>
    <w:p w:rsidR="005A2885" w:rsidRDefault="005A2885" w:rsidP="005A2885">
      <w:pPr>
        <w:pStyle w:val="Akapitzlist"/>
        <w:tabs>
          <w:tab w:val="left" w:pos="851"/>
        </w:tabs>
        <w:spacing w:after="0"/>
        <w:ind w:left="0"/>
        <w:contextualSpacing/>
        <w:jc w:val="both"/>
        <w:rPr>
          <w:rFonts w:ascii="Times New Roman" w:hAnsi="Times New Roman"/>
          <w:sz w:val="24"/>
          <w:szCs w:val="24"/>
        </w:rPr>
      </w:pPr>
      <w:r>
        <w:rPr>
          <w:rFonts w:ascii="Times New Roman" w:hAnsi="Times New Roman"/>
          <w:sz w:val="24"/>
          <w:szCs w:val="24"/>
        </w:rPr>
        <w:t>4. Wykonawca ponosi wobec Zamawiającego odpowiedzialność z tytułu rękojmi za Wady przedmiotu Umowy przez okres 5 lat od daty Odbioru końcowego robót, na zasadach określonych w KC.</w:t>
      </w:r>
    </w:p>
    <w:p w:rsidR="005A2885" w:rsidRDefault="005A2885" w:rsidP="005A2885">
      <w:pPr>
        <w:spacing w:line="276" w:lineRule="auto"/>
        <w:jc w:val="both"/>
      </w:pPr>
      <w:r>
        <w:t xml:space="preserve">5.Wykonawca zobowiązuje się usunąć na swój koszt i ryzyko wady i usterki stwierdzone </w:t>
      </w:r>
      <w:r>
        <w:br/>
        <w:t>w przedmiocie niniejszej Umowy w okresie gwarancji i rękojmi w terminach technicznie</w:t>
      </w:r>
      <w:r>
        <w:br/>
        <w:t>i organizacyjnie uzasadnionych, w ciągu 7 dni roboczych od daty zgłoszenia wady lub usterki, chyba że strony ustalą inny termin.</w:t>
      </w:r>
    </w:p>
    <w:p w:rsidR="005A2885" w:rsidRDefault="005A2885" w:rsidP="005A2885">
      <w:pPr>
        <w:pStyle w:val="Akapitzlist"/>
        <w:tabs>
          <w:tab w:val="left" w:pos="567"/>
          <w:tab w:val="left" w:pos="851"/>
        </w:tabs>
        <w:spacing w:after="0"/>
        <w:ind w:left="0"/>
        <w:jc w:val="both"/>
        <w:rPr>
          <w:rFonts w:ascii="Times New Roman" w:hAnsi="Times New Roman"/>
          <w:sz w:val="24"/>
          <w:szCs w:val="24"/>
        </w:rPr>
      </w:pPr>
      <w:r>
        <w:rPr>
          <w:rFonts w:ascii="Times New Roman" w:hAnsi="Times New Roman"/>
          <w:sz w:val="24"/>
          <w:szCs w:val="24"/>
        </w:rPr>
        <w:t>6.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5A2885" w:rsidRDefault="005A2885" w:rsidP="005A2885">
      <w:pPr>
        <w:spacing w:line="276" w:lineRule="auto"/>
        <w:jc w:val="both"/>
      </w:pPr>
      <w:r>
        <w:t>7. Wykonawca zobowiązany jest do zapłaty na rzecz Zamawiającego poniesionych przez niego kosztów dokonania usunięcia wady bądź usterki w terminie 7 dni od dnia otrzymania wezwania do zapłaty pod rygorem ich pokrycia z zabezpieczenia.</w:t>
      </w:r>
    </w:p>
    <w:p w:rsidR="005A2885" w:rsidRDefault="005A2885" w:rsidP="005A2885">
      <w:pPr>
        <w:spacing w:line="276" w:lineRule="auto"/>
        <w:jc w:val="both"/>
      </w:pPr>
      <w:r>
        <w:t>8. Jeżeli w wykonaniu swoich obowiązków gwaranta Wykonawca usunął wady bądź usterki lub, jeżeli wady bądź usterki zostały usunięte w sposób określony w ust. 4,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rsidR="005A2885" w:rsidRDefault="005A2885" w:rsidP="005A2885">
      <w:pPr>
        <w:spacing w:line="276" w:lineRule="auto"/>
        <w:jc w:val="both"/>
      </w:pPr>
      <w:r>
        <w:t xml:space="preserve">9. Odpowiedzialność Wykonawcy oprócz obowiązku naprawy wady i usterki przedmiotu umowy w ramach gwarancji lub rękojmi, obejmuje również obowiązek naprawy innych </w:t>
      </w:r>
      <w:r>
        <w:lastRenderedPageBreak/>
        <w:t>ewentualnych szkód poniesionych przez Zamawiającego, w szczególności powstałych wskutek wad bądź usterek w przedmiocie umowy bądź wskutek wadliwie wykonanej naprawy. Wykonawca pokrywa również ewentualne straty Zamawiającego, które poniósł lub</w:t>
      </w:r>
    </w:p>
    <w:p w:rsidR="005A2885" w:rsidRDefault="005A2885" w:rsidP="005A2885">
      <w:pPr>
        <w:spacing w:line="276" w:lineRule="auto"/>
        <w:jc w:val="both"/>
      </w:pPr>
      <w:r>
        <w:t>mógł ponieść w czasie, w którym Wykonawca naprawiał przedmiot umowy.</w:t>
      </w:r>
    </w:p>
    <w:p w:rsidR="005A2885" w:rsidRDefault="005A2885" w:rsidP="005A2885">
      <w:pPr>
        <w:pStyle w:val="Akapitzlist"/>
        <w:tabs>
          <w:tab w:val="left" w:pos="567"/>
          <w:tab w:val="left" w:pos="851"/>
        </w:tabs>
        <w:spacing w:after="0"/>
        <w:ind w:left="0"/>
        <w:jc w:val="both"/>
        <w:rPr>
          <w:rFonts w:ascii="Times New Roman" w:hAnsi="Times New Roman"/>
          <w:sz w:val="24"/>
          <w:szCs w:val="24"/>
        </w:rPr>
      </w:pPr>
      <w:r>
        <w:rPr>
          <w:rFonts w:ascii="Times New Roman" w:eastAsia="Times New Roman" w:hAnsi="Times New Roman"/>
          <w:sz w:val="24"/>
          <w:szCs w:val="24"/>
          <w:lang w:eastAsia="pl-PL"/>
        </w:rPr>
        <w:t xml:space="preserve">10. </w:t>
      </w:r>
      <w:r>
        <w:rPr>
          <w:rFonts w:ascii="Times New Roman" w:hAnsi="Times New Roman"/>
          <w:sz w:val="24"/>
          <w:szCs w:val="24"/>
        </w:rPr>
        <w:t>W okresie gwarancji i rękojmi Wykonawca przejmuje na siebie wszelkie obowiązki wynikające z serwisowania i konserwacji zabudowanych urządzeń, instalacji i wyposażenia mające wpływ na trwałość gwarancji producenta.</w:t>
      </w:r>
    </w:p>
    <w:p w:rsidR="005A2885" w:rsidRDefault="005A2885" w:rsidP="005A2885">
      <w:pPr>
        <w:pStyle w:val="Akapitzlist"/>
        <w:tabs>
          <w:tab w:val="left" w:pos="567"/>
          <w:tab w:val="left" w:pos="851"/>
        </w:tabs>
        <w:spacing w:after="0"/>
        <w:ind w:left="0"/>
        <w:jc w:val="both"/>
        <w:rPr>
          <w:rFonts w:ascii="Times New Roman" w:hAnsi="Times New Roman"/>
          <w:sz w:val="24"/>
          <w:szCs w:val="24"/>
        </w:rPr>
      </w:pPr>
      <w:r>
        <w:rPr>
          <w:rFonts w:ascii="Times New Roman" w:hAnsi="Times New Roman"/>
          <w:sz w:val="24"/>
          <w:szCs w:val="24"/>
        </w:rPr>
        <w:t>11. Udzielone rękojmia i gwarancja nie naruszają prawa Zamawiającego do dochodzenia roszczeń o naprawienie szkody w pełnej wysokości na zasadach określonych w KC.</w:t>
      </w:r>
    </w:p>
    <w:p w:rsidR="005A2885" w:rsidRDefault="005A2885" w:rsidP="005A2885">
      <w:pPr>
        <w:widowControl w:val="0"/>
        <w:snapToGrid w:val="0"/>
        <w:spacing w:line="276" w:lineRule="auto"/>
        <w:ind w:left="360"/>
        <w:jc w:val="both"/>
        <w:rPr>
          <w:lang w:eastAsia="ar-SA"/>
        </w:rPr>
      </w:pPr>
    </w:p>
    <w:p w:rsidR="005A2885" w:rsidRDefault="005A2885" w:rsidP="005A2885">
      <w:pPr>
        <w:widowControl w:val="0"/>
        <w:suppressAutoHyphens/>
        <w:spacing w:line="276" w:lineRule="auto"/>
        <w:jc w:val="center"/>
      </w:pPr>
    </w:p>
    <w:p w:rsidR="005A2885" w:rsidRDefault="005A2885" w:rsidP="005A2885">
      <w:pPr>
        <w:widowControl w:val="0"/>
        <w:suppressAutoHyphens/>
        <w:spacing w:line="276" w:lineRule="auto"/>
        <w:jc w:val="center"/>
      </w:pPr>
      <w:r>
        <w:t>§ 14</w:t>
      </w:r>
    </w:p>
    <w:p w:rsidR="005A2885" w:rsidRDefault="005A2885" w:rsidP="005A2885">
      <w:pPr>
        <w:widowControl w:val="0"/>
        <w:numPr>
          <w:ilvl w:val="0"/>
          <w:numId w:val="4"/>
        </w:numPr>
        <w:snapToGrid w:val="0"/>
        <w:spacing w:line="276" w:lineRule="auto"/>
        <w:jc w:val="both"/>
        <w:rPr>
          <w:lang w:eastAsia="ar-SA"/>
        </w:rPr>
      </w:pPr>
      <w:r>
        <w:t>Zamawiający zapłaci Wykonawcy kary umowne:</w:t>
      </w:r>
    </w:p>
    <w:p w:rsidR="005A2885" w:rsidRDefault="005A2885" w:rsidP="005A2885">
      <w:pPr>
        <w:widowControl w:val="0"/>
        <w:numPr>
          <w:ilvl w:val="0"/>
          <w:numId w:val="5"/>
        </w:numPr>
        <w:snapToGrid w:val="0"/>
        <w:spacing w:line="276" w:lineRule="auto"/>
        <w:jc w:val="both"/>
        <w:rPr>
          <w:lang w:eastAsia="ar-SA"/>
        </w:rPr>
      </w:pPr>
      <w:r>
        <w:t xml:space="preserve">za zwłokę w przekazaniu placu budowy w wysokości: </w:t>
      </w:r>
      <w:r>
        <w:rPr>
          <w:b/>
          <w:bCs/>
        </w:rPr>
        <w:t>1%</w:t>
      </w:r>
      <w:r>
        <w:t xml:space="preserve"> wynagrodzenia umownego za każdy dzień zwłoki,</w:t>
      </w:r>
    </w:p>
    <w:p w:rsidR="005A2885" w:rsidRDefault="005A2885" w:rsidP="005A2885">
      <w:pPr>
        <w:widowControl w:val="0"/>
        <w:numPr>
          <w:ilvl w:val="0"/>
          <w:numId w:val="5"/>
        </w:numPr>
        <w:snapToGrid w:val="0"/>
        <w:spacing w:line="276" w:lineRule="auto"/>
        <w:jc w:val="both"/>
        <w:rPr>
          <w:lang w:eastAsia="ar-SA"/>
        </w:rPr>
      </w:pPr>
      <w:r>
        <w:t xml:space="preserve">za zwłokę w dokonaniu odbioru końcowego przedmiotu umowy w wysokości: </w:t>
      </w:r>
      <w:r>
        <w:rPr>
          <w:b/>
          <w:bCs/>
        </w:rPr>
        <w:t>0,5 %</w:t>
      </w:r>
      <w:r>
        <w:t xml:space="preserve"> wynagrodzenia za każdy dzień zwłoki,</w:t>
      </w:r>
    </w:p>
    <w:p w:rsidR="005A2885" w:rsidRDefault="005A2885" w:rsidP="005A2885">
      <w:pPr>
        <w:widowControl w:val="0"/>
        <w:numPr>
          <w:ilvl w:val="0"/>
          <w:numId w:val="5"/>
        </w:numPr>
        <w:snapToGrid w:val="0"/>
        <w:spacing w:line="276" w:lineRule="auto"/>
        <w:jc w:val="both"/>
        <w:rPr>
          <w:lang w:eastAsia="ar-SA"/>
        </w:rPr>
      </w:pPr>
      <w:r>
        <w:t xml:space="preserve">z tytułu odstąpienia od umowy z przyczyn leżących po stronie Zamawiającego </w:t>
      </w:r>
      <w:r>
        <w:br/>
        <w:t xml:space="preserve">w wysokości: </w:t>
      </w:r>
      <w:r>
        <w:rPr>
          <w:b/>
          <w:bCs/>
        </w:rPr>
        <w:t>10 %</w:t>
      </w:r>
      <w:r>
        <w:t xml:space="preserve"> wartości umowy,</w:t>
      </w:r>
    </w:p>
    <w:p w:rsidR="005A2885" w:rsidRDefault="005A2885" w:rsidP="005A2885">
      <w:pPr>
        <w:widowControl w:val="0"/>
        <w:numPr>
          <w:ilvl w:val="0"/>
          <w:numId w:val="4"/>
        </w:numPr>
        <w:snapToGrid w:val="0"/>
        <w:spacing w:line="276" w:lineRule="auto"/>
        <w:jc w:val="both"/>
        <w:rPr>
          <w:lang w:eastAsia="ar-SA"/>
        </w:rPr>
      </w:pPr>
      <w:r>
        <w:t>Wykonawca zobowiązany jest zapłacić Zamawiającemu karę umowną za opóźnienie jeżeli opóźnienie wynika z okoliczności, za które odpowiedzialność ponosi wykonawca,    a mianowicie:</w:t>
      </w:r>
    </w:p>
    <w:p w:rsidR="005A2885" w:rsidRDefault="005A2885" w:rsidP="005A2885">
      <w:pPr>
        <w:widowControl w:val="0"/>
        <w:numPr>
          <w:ilvl w:val="0"/>
          <w:numId w:val="6"/>
        </w:numPr>
        <w:snapToGrid w:val="0"/>
        <w:spacing w:line="276" w:lineRule="auto"/>
        <w:jc w:val="both"/>
        <w:rPr>
          <w:lang w:eastAsia="ar-SA"/>
        </w:rPr>
      </w:pPr>
      <w:r>
        <w:t xml:space="preserve">za zwłokę w wykonaniu przedmiotu umowy w wysokości: </w:t>
      </w:r>
      <w:r>
        <w:rPr>
          <w:b/>
          <w:bCs/>
        </w:rPr>
        <w:t>1%</w:t>
      </w:r>
      <w:r>
        <w:t xml:space="preserve"> wynagrodzenia umownego za każdy dzień zwłoki,</w:t>
      </w:r>
    </w:p>
    <w:p w:rsidR="005A2885" w:rsidRDefault="005A2885" w:rsidP="005A2885">
      <w:pPr>
        <w:widowControl w:val="0"/>
        <w:numPr>
          <w:ilvl w:val="0"/>
          <w:numId w:val="6"/>
        </w:numPr>
        <w:snapToGrid w:val="0"/>
        <w:spacing w:line="276" w:lineRule="auto"/>
        <w:jc w:val="both"/>
        <w:rPr>
          <w:lang w:eastAsia="ar-SA"/>
        </w:rPr>
      </w:pPr>
      <w:r>
        <w:rPr>
          <w:lang w:eastAsia="ar-SA"/>
        </w:rPr>
        <w:t>w przedstawieniu dowodów zatrudnienia na podstawie umowy o pracę, w wysokości 0,5% wynagrodzenia brutto, o którym mowa w</w:t>
      </w:r>
      <w:r>
        <w:t>§ 8 ust. 2 , za każdy dzień opóźnienia.</w:t>
      </w:r>
    </w:p>
    <w:p w:rsidR="005A2885" w:rsidRDefault="005A2885" w:rsidP="005A2885">
      <w:pPr>
        <w:widowControl w:val="0"/>
        <w:numPr>
          <w:ilvl w:val="0"/>
          <w:numId w:val="6"/>
        </w:numPr>
        <w:snapToGrid w:val="0"/>
        <w:spacing w:line="276" w:lineRule="auto"/>
        <w:jc w:val="both"/>
        <w:rPr>
          <w:lang w:eastAsia="ar-SA"/>
        </w:rPr>
      </w:pPr>
      <w:r>
        <w:t xml:space="preserve">za zwłokę w usunięciu usterek/wad stwierdzonych przy odbiorze lub ujawnionych </w:t>
      </w:r>
      <w:r>
        <w:br/>
        <w:t xml:space="preserve">w okresie gwarancji i rękojmi w wysokości: </w:t>
      </w:r>
      <w:r>
        <w:rPr>
          <w:b/>
          <w:bCs/>
        </w:rPr>
        <w:t>0,5 %</w:t>
      </w:r>
      <w:r>
        <w:t xml:space="preserve"> wynagrodzenia brutto z                             § 8 ust. 2 umownego za każdy dzień zwłoki licząc od upływu terminu wyznaczonego do usunięcia wad. </w:t>
      </w:r>
    </w:p>
    <w:p w:rsidR="005A2885" w:rsidRDefault="005A2885" w:rsidP="005A2885">
      <w:pPr>
        <w:widowControl w:val="0"/>
        <w:snapToGrid w:val="0"/>
        <w:spacing w:line="276" w:lineRule="auto"/>
        <w:ind w:left="360"/>
        <w:jc w:val="both"/>
        <w:rPr>
          <w:lang w:eastAsia="ar-SA"/>
        </w:rPr>
      </w:pPr>
      <w:r>
        <w:t xml:space="preserve">3. Wykonawca zapłaci Zamawiającemu kary umowne w następujących okolicznościach: </w:t>
      </w:r>
    </w:p>
    <w:p w:rsidR="005A2885" w:rsidRDefault="005A2885" w:rsidP="005A2885">
      <w:pPr>
        <w:widowControl w:val="0"/>
        <w:numPr>
          <w:ilvl w:val="1"/>
          <w:numId w:val="4"/>
        </w:numPr>
        <w:snapToGrid w:val="0"/>
        <w:spacing w:line="276" w:lineRule="auto"/>
        <w:jc w:val="both"/>
        <w:rPr>
          <w:lang w:eastAsia="ar-SA"/>
        </w:rPr>
      </w:pPr>
      <w:r>
        <w:t xml:space="preserve">z tytułu odstąpienia od umowy z przyczyn leżących po stronie Wykonawcy </w:t>
      </w:r>
      <w:r>
        <w:br/>
        <w:t xml:space="preserve">w wysokości: </w:t>
      </w:r>
      <w:r>
        <w:rPr>
          <w:b/>
          <w:bCs/>
        </w:rPr>
        <w:t>10 %</w:t>
      </w:r>
      <w:r>
        <w:t xml:space="preserve"> wartości umowy,</w:t>
      </w:r>
    </w:p>
    <w:p w:rsidR="005A2885" w:rsidRDefault="005A2885" w:rsidP="005A2885">
      <w:pPr>
        <w:widowControl w:val="0"/>
        <w:numPr>
          <w:ilvl w:val="1"/>
          <w:numId w:val="4"/>
        </w:numPr>
        <w:snapToGrid w:val="0"/>
        <w:spacing w:line="276" w:lineRule="auto"/>
        <w:jc w:val="both"/>
        <w:rPr>
          <w:lang w:eastAsia="ar-SA"/>
        </w:rPr>
      </w:pPr>
      <w:r>
        <w:rPr>
          <w:lang w:eastAsia="ar-SA"/>
        </w:rPr>
        <w:t>brak</w:t>
      </w:r>
      <w:r>
        <w:t xml:space="preserve"> zapłaty lub nieterminowej zapłaty wynagrodzenia należnego podwykonawcy, dalszym podwykonawcom w wysokości </w:t>
      </w:r>
      <w:r>
        <w:rPr>
          <w:b/>
          <w:bCs/>
        </w:rPr>
        <w:t>1 %</w:t>
      </w:r>
      <w:r>
        <w:t xml:space="preserve"> wynagrodzenia brutto z § 8 ust. 2, za każdy brak zapłaty lub nieterminowej zapłaty,</w:t>
      </w:r>
    </w:p>
    <w:p w:rsidR="005A2885" w:rsidRDefault="005A2885" w:rsidP="005A2885">
      <w:pPr>
        <w:widowControl w:val="0"/>
        <w:numPr>
          <w:ilvl w:val="1"/>
          <w:numId w:val="4"/>
        </w:numPr>
        <w:snapToGrid w:val="0"/>
        <w:spacing w:line="276" w:lineRule="auto"/>
        <w:jc w:val="both"/>
        <w:rPr>
          <w:lang w:eastAsia="ar-SA"/>
        </w:rPr>
      </w:pPr>
      <w:r>
        <w:t xml:space="preserve">nieprzedłożenie do zaakceptowania projektu umowy o podwykonawstwo, lub projektu jej zmiany – w wysokości </w:t>
      </w:r>
      <w:r>
        <w:rPr>
          <w:b/>
          <w:bCs/>
        </w:rPr>
        <w:t>1 %</w:t>
      </w:r>
      <w:r>
        <w:t xml:space="preserve"> wynagrodzenia brutto z § 8 ust. 2, za każdy przypadek nieprzedłożenia do zaakceptowania projektu umowy o podwykonawstwo lub jej zmiany,</w:t>
      </w:r>
    </w:p>
    <w:p w:rsidR="005A2885" w:rsidRDefault="005A2885" w:rsidP="005A2885">
      <w:pPr>
        <w:widowControl w:val="0"/>
        <w:numPr>
          <w:ilvl w:val="1"/>
          <w:numId w:val="4"/>
        </w:numPr>
        <w:snapToGrid w:val="0"/>
        <w:spacing w:line="276" w:lineRule="auto"/>
        <w:jc w:val="both"/>
        <w:rPr>
          <w:lang w:eastAsia="ar-SA"/>
        </w:rPr>
      </w:pPr>
      <w:r>
        <w:rPr>
          <w:lang w:eastAsia="ar-SA"/>
        </w:rPr>
        <w:t>nie</w:t>
      </w:r>
      <w:r>
        <w:t xml:space="preserve">przedłożenie poświadczonej za zgodność z oryginałem kopii umowy o podwykonawstwo lub jej zmiany w wysokości </w:t>
      </w:r>
      <w:r>
        <w:rPr>
          <w:b/>
          <w:bCs/>
        </w:rPr>
        <w:t>1%</w:t>
      </w:r>
      <w:r>
        <w:t xml:space="preserve"> wynagrodzenia brutto z § 8 ust. 2, za każdy przypadek nieprzedłożenie poświadczonej za zgodność z oryginałem kopii umowy o podwykonawstwo lub jej zmiany,</w:t>
      </w:r>
    </w:p>
    <w:p w:rsidR="005A2885" w:rsidRDefault="005A2885" w:rsidP="005A2885">
      <w:pPr>
        <w:widowControl w:val="0"/>
        <w:numPr>
          <w:ilvl w:val="1"/>
          <w:numId w:val="4"/>
        </w:numPr>
        <w:snapToGrid w:val="0"/>
        <w:spacing w:line="276" w:lineRule="auto"/>
        <w:jc w:val="both"/>
        <w:rPr>
          <w:lang w:eastAsia="ar-SA"/>
        </w:rPr>
      </w:pPr>
      <w:r>
        <w:rPr>
          <w:lang w:eastAsia="ar-SA"/>
        </w:rPr>
        <w:lastRenderedPageBreak/>
        <w:t>b</w:t>
      </w:r>
      <w:r>
        <w:t xml:space="preserve">rak zmiany umowy o podwykonawstwo w zakresie terminu zapłaty w wysokości </w:t>
      </w:r>
      <w:r>
        <w:rPr>
          <w:b/>
          <w:bCs/>
        </w:rPr>
        <w:t>1%</w:t>
      </w:r>
      <w:r>
        <w:t xml:space="preserve"> wynagrodzenia brutto z § 8 ust. 2 za każdy przypadek braku zmiany umowy o podwykonawstwo w zakresie terminu zapłaty.</w:t>
      </w:r>
    </w:p>
    <w:p w:rsidR="005A2885" w:rsidRDefault="005A2885" w:rsidP="005A2885">
      <w:pPr>
        <w:widowControl w:val="0"/>
        <w:numPr>
          <w:ilvl w:val="1"/>
          <w:numId w:val="4"/>
        </w:numPr>
        <w:snapToGrid w:val="0"/>
        <w:spacing w:line="276" w:lineRule="auto"/>
        <w:jc w:val="both"/>
      </w:pPr>
      <w:r>
        <w:rPr>
          <w:lang w:eastAsia="ar-SA"/>
        </w:rPr>
        <w:t>Z ty</w:t>
      </w:r>
      <w:r>
        <w:t>tułu niespełnienia przez wykonawcę lub podwykonawcę wymogu określonego w § 10 ust.1 umowy w wysokości</w:t>
      </w:r>
      <w:r>
        <w:rPr>
          <w:b/>
          <w:bCs/>
        </w:rPr>
        <w:t>: 0,1%</w:t>
      </w:r>
      <w:r>
        <w:t xml:space="preserve"> wynagrodzenia umownego brutto za każdą osobę niezatrudnioną na podstawie umowy o pracę.</w:t>
      </w:r>
    </w:p>
    <w:p w:rsidR="005A2885" w:rsidRDefault="005A2885" w:rsidP="005A2885">
      <w:pPr>
        <w:spacing w:line="276" w:lineRule="auto"/>
        <w:jc w:val="both"/>
        <w:rPr>
          <w:lang w:eastAsia="ar-SA"/>
        </w:rPr>
      </w:pPr>
      <w:r>
        <w:t>3. W przypadku naliczenia kar umownych należnych od Wykonawcy, Zamawiający zastrzega możliwość potrącenia kar z wynagrodzenia Wykonawcy.</w:t>
      </w:r>
    </w:p>
    <w:p w:rsidR="005A2885" w:rsidRDefault="005A2885" w:rsidP="005A2885">
      <w:pPr>
        <w:widowControl w:val="0"/>
        <w:tabs>
          <w:tab w:val="left" w:pos="2340"/>
        </w:tabs>
        <w:suppressAutoHyphens/>
        <w:spacing w:line="276" w:lineRule="auto"/>
        <w:jc w:val="center"/>
      </w:pPr>
    </w:p>
    <w:p w:rsidR="005A2885" w:rsidRDefault="005A2885" w:rsidP="005A2885">
      <w:pPr>
        <w:widowControl w:val="0"/>
        <w:tabs>
          <w:tab w:val="left" w:pos="2340"/>
        </w:tabs>
        <w:suppressAutoHyphens/>
        <w:spacing w:line="276" w:lineRule="auto"/>
        <w:jc w:val="center"/>
      </w:pPr>
    </w:p>
    <w:p w:rsidR="005A2885" w:rsidRDefault="005A2885" w:rsidP="005A2885">
      <w:pPr>
        <w:widowControl w:val="0"/>
        <w:tabs>
          <w:tab w:val="left" w:pos="2340"/>
        </w:tabs>
        <w:suppressAutoHyphens/>
        <w:spacing w:line="276" w:lineRule="auto"/>
        <w:jc w:val="center"/>
      </w:pPr>
      <w:r>
        <w:t>§ 15</w:t>
      </w:r>
    </w:p>
    <w:p w:rsidR="005A2885" w:rsidRDefault="005A2885" w:rsidP="005A2885">
      <w:pPr>
        <w:pStyle w:val="Zwykytekst1"/>
        <w:tabs>
          <w:tab w:val="left" w:pos="720"/>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1.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Pr>
          <w:rFonts w:ascii="Times New Roman" w:eastAsia="MS Mincho" w:hAnsi="Times New Roman"/>
          <w:b/>
          <w:bCs/>
          <w:color w:val="000000"/>
          <w:sz w:val="24"/>
          <w:szCs w:val="24"/>
        </w:rPr>
        <w:t>30 dni</w:t>
      </w:r>
      <w:r>
        <w:rPr>
          <w:rFonts w:ascii="Times New Roman" w:eastAsia="MS Mincho" w:hAnsi="Times New Roman"/>
          <w:color w:val="000000"/>
          <w:sz w:val="24"/>
          <w:szCs w:val="24"/>
        </w:rPr>
        <w:t xml:space="preserve"> od dnia powzięcia wiadomości o tych okolicznościach. </w:t>
      </w:r>
    </w:p>
    <w:p w:rsidR="005A2885" w:rsidRDefault="005A2885" w:rsidP="005A2885">
      <w:pPr>
        <w:pStyle w:val="Zwykytekst1"/>
        <w:tabs>
          <w:tab w:val="left" w:pos="720"/>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2. W przypadku, o którym mowa w ust. 1, Wykonawca może żądać wyłącznie wynagrodzenia należnego z tytułu wykonania części umowy.</w:t>
      </w:r>
    </w:p>
    <w:p w:rsidR="005A2885" w:rsidRDefault="005A2885" w:rsidP="005A2885">
      <w:pPr>
        <w:pStyle w:val="Zwykytekst1"/>
        <w:tabs>
          <w:tab w:val="left" w:pos="720"/>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3. Zamawiający może rozwiązać umowę, jeżeli zachodzi co najmniej jedna z następujących okoliczności:</w:t>
      </w:r>
    </w:p>
    <w:p w:rsidR="005A2885" w:rsidRDefault="005A2885" w:rsidP="005A2885">
      <w:pPr>
        <w:pStyle w:val="Zwykytekst1"/>
        <w:tabs>
          <w:tab w:val="left" w:pos="720"/>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1) zmiana umowy została dokonana z naruszeniem art. 144 ust. 1-1b, 1d i 1e;</w:t>
      </w:r>
    </w:p>
    <w:p w:rsidR="005A2885" w:rsidRDefault="005A2885" w:rsidP="005A2885">
      <w:pPr>
        <w:pStyle w:val="Zwykytekst1"/>
        <w:tabs>
          <w:tab w:val="left" w:pos="720"/>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2) Wykonawca w chwili zawarcia umowy podlegał wykluczeniu z postępowania na podstawie art. 24 ust. 1 lub art. 24 ust. 5 pkt 1;</w:t>
      </w:r>
    </w:p>
    <w:p w:rsidR="005A2885" w:rsidRDefault="005A2885" w:rsidP="005A2885">
      <w:pPr>
        <w:pStyle w:val="Zwykytekst1"/>
        <w:tabs>
          <w:tab w:val="left" w:pos="720"/>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2. Poza postanowieniami ust. 1 i postanowieniami Kodeksu Cywilnego Zamawiający może odstąpić od umowy ze skutkiem natychmiastowym w następujących przypadkach:</w:t>
      </w:r>
    </w:p>
    <w:p w:rsidR="005A2885" w:rsidRDefault="005A2885" w:rsidP="005A2885">
      <w:pPr>
        <w:pStyle w:val="Zwykytekst1"/>
        <w:tabs>
          <w:tab w:val="left" w:pos="1191"/>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    a) Wykonawca bez podstaw określonych w umowie nie rozpoczął realizacji robót </w:t>
      </w:r>
      <w:r>
        <w:rPr>
          <w:rFonts w:ascii="Times New Roman" w:eastAsia="MS Mincho" w:hAnsi="Times New Roman"/>
          <w:color w:val="000000"/>
          <w:sz w:val="24"/>
          <w:szCs w:val="24"/>
        </w:rPr>
        <w:br/>
        <w:t xml:space="preserve">w ciągu dwóch tygodni od daty przekazania terenu budowy, </w:t>
      </w:r>
    </w:p>
    <w:p w:rsidR="005A2885" w:rsidRDefault="005A2885" w:rsidP="005A2885">
      <w:pPr>
        <w:pStyle w:val="Zwykytekst1"/>
        <w:tabs>
          <w:tab w:val="left" w:pos="1191"/>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    b) Wykonawca, pomimo pisemnych zastrzeżeń Inspektora Nadzoru nie wykonuje robót zgodnie z warunkami umownymi lub w rażący sposób zaniedbuje zobowiązania umowne, </w:t>
      </w:r>
    </w:p>
    <w:p w:rsidR="005A2885" w:rsidRDefault="005A2885" w:rsidP="005A2885">
      <w:pPr>
        <w:pStyle w:val="Zwykytekst1"/>
        <w:tabs>
          <w:tab w:val="left" w:pos="1191"/>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    c) </w:t>
      </w:r>
      <w:r>
        <w:rPr>
          <w:rFonts w:ascii="Times New Roman" w:hAnsi="Times New Roman"/>
          <w:color w:val="000000"/>
          <w:sz w:val="24"/>
          <w:szCs w:val="24"/>
        </w:rPr>
        <w:t>w wyniku wszczętego postępowania egzekucyjnego nastąpiło zajęcie majątku Wykonawcy lub znacznej jego części, a także</w:t>
      </w:r>
      <w:r>
        <w:rPr>
          <w:rFonts w:ascii="Times New Roman" w:eastAsia="MS Mincho" w:hAnsi="Times New Roman"/>
          <w:color w:val="000000"/>
          <w:sz w:val="24"/>
          <w:szCs w:val="24"/>
        </w:rPr>
        <w:t xml:space="preserve"> nastąpiło ogłoszenie upadłości Wykonawcy, o czym Wykonawca zobowiązuje się powiadomić Zamawiającego następnego dnia po ogłoszeniu, </w:t>
      </w:r>
    </w:p>
    <w:p w:rsidR="005A2885" w:rsidRDefault="005A2885" w:rsidP="005A2885">
      <w:pPr>
        <w:pStyle w:val="Zwykytekst1"/>
        <w:tabs>
          <w:tab w:val="left" w:pos="1191"/>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    d) Wykonawca przystąpił do likwidacji swojej firmy z wyjątkiem likwidacji  przeprowadzonej w celu przekształcenia lub restrukturyzacji. </w:t>
      </w:r>
    </w:p>
    <w:p w:rsidR="005A2885" w:rsidRDefault="005A2885" w:rsidP="005A2885">
      <w:pPr>
        <w:pStyle w:val="Zwykytekst1"/>
        <w:tabs>
          <w:tab w:val="left" w:pos="357"/>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3. Odstąpienie od umowy, pod rygorem nieważności, winno nastąpić na piśmie w terminie 60 dni od dnia powzięcia wiadomości o zaistnieniu ww. zdarzeń</w:t>
      </w:r>
    </w:p>
    <w:p w:rsidR="005A2885" w:rsidRDefault="005A2885" w:rsidP="005A2885">
      <w:pPr>
        <w:pStyle w:val="Zwykytekst1"/>
        <w:tabs>
          <w:tab w:val="left" w:pos="357"/>
        </w:tabs>
        <w:spacing w:line="276" w:lineRule="auto"/>
        <w:jc w:val="both"/>
        <w:rPr>
          <w:rFonts w:ascii="Times New Roman" w:eastAsia="MS Mincho" w:hAnsi="Times New Roman"/>
          <w:color w:val="000000"/>
          <w:sz w:val="24"/>
          <w:szCs w:val="24"/>
        </w:rPr>
      </w:pPr>
      <w:r>
        <w:rPr>
          <w:rFonts w:ascii="Times New Roman" w:eastAsia="MS Mincho" w:hAnsi="Times New Roman"/>
          <w:color w:val="000000"/>
          <w:sz w:val="24"/>
          <w:szCs w:val="24"/>
        </w:rPr>
        <w:t xml:space="preserve">4. W razie odstąpienia od umowy, Strony umowy przy udziale Inspektora Nadzoru sporządzą w terminie do </w:t>
      </w:r>
      <w:r>
        <w:rPr>
          <w:rFonts w:ascii="Times New Roman" w:eastAsia="MS Mincho" w:hAnsi="Times New Roman"/>
          <w:b/>
          <w:bCs/>
          <w:color w:val="000000"/>
          <w:sz w:val="24"/>
          <w:szCs w:val="24"/>
        </w:rPr>
        <w:t>5 dni</w:t>
      </w:r>
      <w:r>
        <w:rPr>
          <w:rFonts w:ascii="Times New Roman" w:eastAsia="MS Mincho" w:hAnsi="Times New Roman"/>
          <w:color w:val="000000"/>
          <w:sz w:val="24"/>
          <w:szCs w:val="24"/>
        </w:rPr>
        <w:t xml:space="preserve"> od daty odstąpienia, protokół inwentaryzacji wykonanych, </w:t>
      </w:r>
      <w:r>
        <w:rPr>
          <w:rFonts w:ascii="Times New Roman" w:eastAsia="MS Mincho" w:hAnsi="Times New Roman"/>
          <w:color w:val="000000"/>
          <w:sz w:val="24"/>
          <w:szCs w:val="24"/>
        </w:rPr>
        <w:br/>
        <w:t>a nieuregulowanych finansowo robót. Protokół inwentaryzacji będzie stanowić w tym przypadku podstawę do ostatecznego rozliczenia robót.</w:t>
      </w:r>
    </w:p>
    <w:p w:rsidR="005A2885" w:rsidRDefault="005A2885" w:rsidP="005A2885">
      <w:pPr>
        <w:widowControl w:val="0"/>
        <w:tabs>
          <w:tab w:val="left" w:pos="2340"/>
        </w:tabs>
        <w:suppressAutoHyphens/>
        <w:spacing w:line="276" w:lineRule="auto"/>
        <w:rPr>
          <w:color w:val="FF0000"/>
          <w:lang w:eastAsia="ar-SA"/>
        </w:rPr>
      </w:pPr>
    </w:p>
    <w:p w:rsidR="005A2885" w:rsidRDefault="005A2885" w:rsidP="005A2885">
      <w:pPr>
        <w:widowControl w:val="0"/>
        <w:tabs>
          <w:tab w:val="left" w:pos="2340"/>
        </w:tabs>
        <w:suppressAutoHyphens/>
        <w:spacing w:line="276" w:lineRule="auto"/>
        <w:jc w:val="center"/>
        <w:rPr>
          <w:color w:val="000000"/>
        </w:rPr>
      </w:pPr>
    </w:p>
    <w:p w:rsidR="005A2885" w:rsidRDefault="005A2885" w:rsidP="005A2885">
      <w:pPr>
        <w:widowControl w:val="0"/>
        <w:tabs>
          <w:tab w:val="left" w:pos="2340"/>
        </w:tabs>
        <w:suppressAutoHyphens/>
        <w:spacing w:line="276" w:lineRule="auto"/>
        <w:jc w:val="center"/>
        <w:rPr>
          <w:color w:val="000000"/>
        </w:rPr>
      </w:pPr>
      <w:r>
        <w:rPr>
          <w:color w:val="000000"/>
        </w:rPr>
        <w:t>§ 16</w:t>
      </w:r>
    </w:p>
    <w:p w:rsidR="005A2885" w:rsidRDefault="005A2885" w:rsidP="005A2885">
      <w:pPr>
        <w:tabs>
          <w:tab w:val="left" w:pos="360"/>
          <w:tab w:val="left" w:pos="2340"/>
        </w:tabs>
        <w:spacing w:line="276" w:lineRule="auto"/>
        <w:jc w:val="both"/>
      </w:pPr>
      <w:r>
        <w:lastRenderedPageBreak/>
        <w:t>1. Wszelkie zmiany i uzupełnienia treści niniejszej umowy, wymagają aneksu podpisanego przez obie strony z zachowaniem formy pisemnej pod rygorem nieważności.</w:t>
      </w:r>
    </w:p>
    <w:p w:rsidR="005A2885" w:rsidRDefault="005A2885" w:rsidP="005A2885">
      <w:pPr>
        <w:autoSpaceDE w:val="0"/>
        <w:autoSpaceDN w:val="0"/>
        <w:adjustRightInd w:val="0"/>
        <w:spacing w:line="276" w:lineRule="auto"/>
        <w:jc w:val="both"/>
        <w:rPr>
          <w:color w:val="000000"/>
        </w:rPr>
      </w:pPr>
      <w:r>
        <w:t xml:space="preserve"> 2. Zamawiający przewiduje możliwość istotnych zmian postanowień zawartej umowy</w:t>
      </w:r>
      <w:r>
        <w:br/>
        <w:t xml:space="preserve"> w stosunku do treści oferty, na podstawie której dokonano wyboru wykonawcy, </w:t>
      </w:r>
      <w:r>
        <w:br/>
      </w:r>
      <w:r>
        <w:rPr>
          <w:color w:val="000000"/>
        </w:rPr>
        <w:t xml:space="preserve">w przypadkach określonych w art. 144 ust. 1 pkt 2 - 6 ustawy </w:t>
      </w:r>
      <w:proofErr w:type="spellStart"/>
      <w:r>
        <w:rPr>
          <w:color w:val="000000"/>
        </w:rPr>
        <w:t>Pzp</w:t>
      </w:r>
      <w:proofErr w:type="spellEnd"/>
      <w:r>
        <w:rPr>
          <w:color w:val="000000"/>
        </w:rPr>
        <w:t>.</w:t>
      </w:r>
    </w:p>
    <w:p w:rsidR="005A2885" w:rsidRDefault="005A2885" w:rsidP="005A2885">
      <w:pPr>
        <w:autoSpaceDE w:val="0"/>
        <w:autoSpaceDN w:val="0"/>
        <w:adjustRightInd w:val="0"/>
        <w:spacing w:line="276" w:lineRule="auto"/>
        <w:jc w:val="both"/>
        <w:rPr>
          <w:color w:val="000000"/>
        </w:rPr>
      </w:pPr>
      <w:r>
        <w:rPr>
          <w:color w:val="000000"/>
        </w:rPr>
        <w:t xml:space="preserve">Na podstawie art. 144 ust. 1 pkt 1 ustawy </w:t>
      </w:r>
      <w:proofErr w:type="spellStart"/>
      <w:r>
        <w:rPr>
          <w:color w:val="000000"/>
        </w:rPr>
        <w:t>Pzp</w:t>
      </w:r>
      <w:proofErr w:type="spellEnd"/>
      <w:r>
        <w:rPr>
          <w:color w:val="000000"/>
        </w:rPr>
        <w:t xml:space="preserve"> zamawiający przewiduje </w:t>
      </w:r>
      <w:r>
        <w:t>możliwość istotnych zmian postanowień zawartej umowy w stosunku do treści oferty, na podstawie której dokonano wyboru wykonawcy,</w:t>
      </w:r>
      <w:r>
        <w:rPr>
          <w:color w:val="000000"/>
        </w:rPr>
        <w:t xml:space="preserve"> określając następujący zakres, charakter oraz warunki zmiany postanowień Umowy w wypadku wystąpienia następujących okoliczności:</w:t>
      </w:r>
    </w:p>
    <w:p w:rsidR="005A2885" w:rsidRDefault="005A2885" w:rsidP="005A2885">
      <w:pPr>
        <w:autoSpaceDE w:val="0"/>
        <w:autoSpaceDN w:val="0"/>
        <w:adjustRightInd w:val="0"/>
        <w:spacing w:line="276" w:lineRule="auto"/>
        <w:jc w:val="both"/>
        <w:rPr>
          <w:color w:val="000000"/>
        </w:rPr>
      </w:pPr>
      <w:r>
        <w:rPr>
          <w:color w:val="00000A"/>
        </w:rPr>
        <w:t xml:space="preserve">1) </w:t>
      </w:r>
      <w:r>
        <w:rPr>
          <w:b/>
          <w:bCs/>
          <w:color w:val="000000"/>
        </w:rPr>
        <w:t xml:space="preserve">Wynagrodzenia </w:t>
      </w:r>
      <w:r>
        <w:rPr>
          <w:color w:val="000000"/>
        </w:rPr>
        <w:t>w przypadku:</w:t>
      </w:r>
    </w:p>
    <w:p w:rsidR="005A2885" w:rsidRDefault="005A2885" w:rsidP="005A2885">
      <w:pPr>
        <w:autoSpaceDE w:val="0"/>
        <w:autoSpaceDN w:val="0"/>
        <w:adjustRightInd w:val="0"/>
        <w:spacing w:line="276" w:lineRule="auto"/>
        <w:jc w:val="both"/>
        <w:rPr>
          <w:color w:val="000000"/>
        </w:rPr>
      </w:pPr>
      <w:r>
        <w:rPr>
          <w:color w:val="00000A"/>
        </w:rPr>
        <w:t xml:space="preserve">a) </w:t>
      </w:r>
      <w:r>
        <w:rPr>
          <w:color w:val="000000"/>
        </w:rPr>
        <w:t>zmiany stawki podatku od towarów i usług (VAT), wynagrodzenie należne Wykonawcy zostanie odpowiednio zmienione w stosunku wynikającym ze zmienionej stawki podatku od towarów i usług (VAT),</w:t>
      </w:r>
    </w:p>
    <w:p w:rsidR="005A2885" w:rsidRDefault="005A2885" w:rsidP="005A2885">
      <w:pPr>
        <w:autoSpaceDE w:val="0"/>
        <w:autoSpaceDN w:val="0"/>
        <w:adjustRightInd w:val="0"/>
        <w:spacing w:line="276" w:lineRule="auto"/>
        <w:jc w:val="both"/>
        <w:rPr>
          <w:color w:val="000000"/>
        </w:rPr>
      </w:pPr>
      <w:r>
        <w:rPr>
          <w:color w:val="00000A"/>
        </w:rPr>
        <w:t xml:space="preserve">b) </w:t>
      </w:r>
      <w:r>
        <w:rPr>
          <w:color w:val="000000"/>
        </w:rPr>
        <w:t>zmiany sposobu i zakresu wykonania przedmiotu zamówienia w przypadku zmiany przepisów prawa powodujących konieczność: przyjęcia innych rozwiązań technicznych lub uzyskania innych bądź dodatkowych decyzji niezbędnych w związku z inwestycją lub uwzględnienia nowych przepisów prawa w zakresie formy, zakresu, sposobu wykonania dokumentacji projektowo – kosztorysowej, w tym wynikających z prawa zamówień publicznych - jeżeli wprowadzane zmiany będą miały wpływ na koszty wykonania zamówienia przez Wykonawcę,</w:t>
      </w:r>
    </w:p>
    <w:p w:rsidR="005A2885" w:rsidRDefault="005A2885" w:rsidP="005A2885">
      <w:pPr>
        <w:autoSpaceDE w:val="0"/>
        <w:autoSpaceDN w:val="0"/>
        <w:adjustRightInd w:val="0"/>
        <w:spacing w:line="276" w:lineRule="auto"/>
        <w:rPr>
          <w:color w:val="000000"/>
        </w:rPr>
      </w:pPr>
      <w:r>
        <w:rPr>
          <w:color w:val="000000"/>
        </w:rPr>
        <w:t>c) w przypadkach określonych w § 8 ust. 7,8 i 9 Umowy,</w:t>
      </w:r>
    </w:p>
    <w:p w:rsidR="005A2885" w:rsidRDefault="005A2885" w:rsidP="005A2885">
      <w:pPr>
        <w:autoSpaceDE w:val="0"/>
        <w:autoSpaceDN w:val="0"/>
        <w:adjustRightInd w:val="0"/>
        <w:spacing w:line="276" w:lineRule="auto"/>
        <w:jc w:val="both"/>
        <w:rPr>
          <w:color w:val="00000A"/>
        </w:rPr>
      </w:pPr>
      <w:r>
        <w:rPr>
          <w:color w:val="00000A"/>
        </w:rPr>
        <w:t xml:space="preserve">d) </w:t>
      </w:r>
      <w:r>
        <w:rPr>
          <w:color w:val="000000"/>
        </w:rPr>
        <w:t xml:space="preserve">w przypadku zmiany Umowy dokonanej na podstawie art. 144 ust. 1 pkt 3 lub 6 ustawy </w:t>
      </w:r>
      <w:proofErr w:type="spellStart"/>
      <w:r>
        <w:rPr>
          <w:color w:val="000000"/>
        </w:rPr>
        <w:t>Pzp</w:t>
      </w:r>
      <w:proofErr w:type="spellEnd"/>
      <w:r>
        <w:rPr>
          <w:color w:val="000000"/>
        </w:rPr>
        <w:t>,</w:t>
      </w:r>
    </w:p>
    <w:p w:rsidR="005A2885" w:rsidRDefault="005A2885" w:rsidP="005A2885">
      <w:pPr>
        <w:autoSpaceDE w:val="0"/>
        <w:autoSpaceDN w:val="0"/>
        <w:adjustRightInd w:val="0"/>
        <w:spacing w:line="276" w:lineRule="auto"/>
        <w:jc w:val="both"/>
        <w:rPr>
          <w:color w:val="000000"/>
        </w:rPr>
      </w:pPr>
      <w:r>
        <w:rPr>
          <w:color w:val="00000A"/>
        </w:rPr>
        <w:t xml:space="preserve">e) </w:t>
      </w:r>
      <w:r>
        <w:rPr>
          <w:color w:val="000000"/>
        </w:rPr>
        <w:t>w przypadku zmiany zakresu świadczenia Umowy w związku z zaistnieniem okoliczności, o których mowa w pkt 2 lit. e) i f), tj. zaistnienia okoliczności nadzwyczajnych, np. działań wojennych, aktów terroryzmu, rewolucji, przewrotu wojskowego lub cywilnego, wojny domowej, skażeń radioaktywnych, z wyjątkiem tych które mogą być spowodowane użyciem ich przez Wykonawcę i jego podwykonawców oraz zaistnieniem epidemii/pandemii, klęski żywiołowej, jak huragany, powodzie, trzęsienie ziemi, bunty, niepokoje, strajki, okupacje budowy spowodowane przez osoby inne niż pracownicy Wykonawcy i jego podwykonawców,</w:t>
      </w:r>
    </w:p>
    <w:p w:rsidR="005A2885" w:rsidRDefault="005A2885" w:rsidP="005A2885">
      <w:pPr>
        <w:autoSpaceDE w:val="0"/>
        <w:autoSpaceDN w:val="0"/>
        <w:adjustRightInd w:val="0"/>
        <w:spacing w:line="276" w:lineRule="auto"/>
        <w:rPr>
          <w:color w:val="000000"/>
        </w:rPr>
      </w:pPr>
      <w:r>
        <w:rPr>
          <w:color w:val="00000A"/>
        </w:rPr>
        <w:t xml:space="preserve">2) </w:t>
      </w:r>
      <w:r>
        <w:rPr>
          <w:b/>
          <w:bCs/>
          <w:color w:val="000000"/>
        </w:rPr>
        <w:t xml:space="preserve">Terminu </w:t>
      </w:r>
      <w:r>
        <w:rPr>
          <w:color w:val="000000"/>
        </w:rPr>
        <w:t>realizacji Przedmiotu Umowy:</w:t>
      </w:r>
    </w:p>
    <w:p w:rsidR="005A2885" w:rsidRDefault="005A2885" w:rsidP="005A2885">
      <w:pPr>
        <w:autoSpaceDE w:val="0"/>
        <w:autoSpaceDN w:val="0"/>
        <w:adjustRightInd w:val="0"/>
        <w:spacing w:line="276" w:lineRule="auto"/>
        <w:jc w:val="both"/>
        <w:rPr>
          <w:color w:val="000000"/>
        </w:rPr>
      </w:pPr>
      <w:r>
        <w:rPr>
          <w:color w:val="00000A"/>
        </w:rPr>
        <w:t xml:space="preserve">a) </w:t>
      </w:r>
      <w:r>
        <w:rPr>
          <w:color w:val="000000"/>
        </w:rPr>
        <w:t>w przypadku wystąpienia przestojów w realizacji robót budowlanych Wykonawcy z winy Zamawiającego, uzgodnione terminy wykonania robót przedłużone zostaną o czas trwania przestojów,</w:t>
      </w:r>
    </w:p>
    <w:p w:rsidR="005A2885" w:rsidRDefault="005A2885" w:rsidP="005A2885">
      <w:pPr>
        <w:autoSpaceDE w:val="0"/>
        <w:autoSpaceDN w:val="0"/>
        <w:adjustRightInd w:val="0"/>
        <w:spacing w:line="276" w:lineRule="auto"/>
        <w:jc w:val="both"/>
        <w:rPr>
          <w:color w:val="000000"/>
        </w:rPr>
      </w:pPr>
      <w:r>
        <w:rPr>
          <w:color w:val="00000A"/>
        </w:rPr>
        <w:t xml:space="preserve">b) </w:t>
      </w:r>
      <w:r>
        <w:rPr>
          <w:color w:val="000000"/>
        </w:rPr>
        <w:t>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potwierdzony przez inspektora nadzoru inwestorskiego oraz zgłoszony Zamawiającemu na piśmie,</w:t>
      </w:r>
    </w:p>
    <w:p w:rsidR="005A2885" w:rsidRDefault="005A2885" w:rsidP="005A2885">
      <w:pPr>
        <w:autoSpaceDE w:val="0"/>
        <w:autoSpaceDN w:val="0"/>
        <w:adjustRightInd w:val="0"/>
        <w:spacing w:line="276" w:lineRule="auto"/>
        <w:jc w:val="both"/>
        <w:rPr>
          <w:color w:val="000000"/>
        </w:rPr>
      </w:pPr>
      <w:r>
        <w:rPr>
          <w:color w:val="00000A"/>
        </w:rPr>
        <w:t xml:space="preserve">c) </w:t>
      </w:r>
      <w:r>
        <w:rPr>
          <w:color w:val="000000"/>
        </w:rPr>
        <w:t xml:space="preserve">w przypadku opóźnienia w przekazaniu Wykonawcy pozwolenia na budowę wraz </w:t>
      </w:r>
      <w:r>
        <w:rPr>
          <w:color w:val="000000"/>
        </w:rPr>
        <w:br/>
        <w:t>z dokumentacją projektową, o okres równy temu opóźnieniu,</w:t>
      </w:r>
    </w:p>
    <w:p w:rsidR="005A2885" w:rsidRDefault="005A2885" w:rsidP="005A2885">
      <w:pPr>
        <w:autoSpaceDE w:val="0"/>
        <w:autoSpaceDN w:val="0"/>
        <w:adjustRightInd w:val="0"/>
        <w:spacing w:line="276" w:lineRule="auto"/>
        <w:jc w:val="both"/>
        <w:rPr>
          <w:color w:val="000000"/>
        </w:rPr>
      </w:pPr>
      <w:r>
        <w:rPr>
          <w:color w:val="00000A"/>
        </w:rPr>
        <w:t xml:space="preserve">d) </w:t>
      </w:r>
      <w:r>
        <w:rPr>
          <w:color w:val="000000"/>
        </w:rPr>
        <w:t>w przypadku opóźnienia w przekazaniu Wykonawcy terenu budowy, o okres równy temu opóźnieniu,</w:t>
      </w:r>
    </w:p>
    <w:p w:rsidR="005A2885" w:rsidRDefault="005A2885" w:rsidP="005A2885">
      <w:pPr>
        <w:autoSpaceDE w:val="0"/>
        <w:autoSpaceDN w:val="0"/>
        <w:adjustRightInd w:val="0"/>
        <w:spacing w:line="276" w:lineRule="auto"/>
        <w:jc w:val="both"/>
        <w:rPr>
          <w:color w:val="000000"/>
        </w:rPr>
      </w:pPr>
      <w:r>
        <w:rPr>
          <w:color w:val="00000A"/>
        </w:rPr>
        <w:lastRenderedPageBreak/>
        <w:t xml:space="preserve">e) </w:t>
      </w:r>
      <w:r>
        <w:rPr>
          <w:color w:val="000000"/>
        </w:rPr>
        <w:t>w przypadku niemożności wykonywania robót w razie zaistnienia okoliczności nadzwyczajnych, np. działań wojennych, aktów terroryzmu, rewolucji, przewrotu wojskowego lub cywilnego, wojny domowej, skażeń radioaktywnych, z wyjątkiem tych które mogą być spowodowane użyciem ich przez Wykonawcę i jego podwykonawców,</w:t>
      </w:r>
    </w:p>
    <w:p w:rsidR="005A2885" w:rsidRDefault="005A2885" w:rsidP="005A2885">
      <w:pPr>
        <w:autoSpaceDE w:val="0"/>
        <w:autoSpaceDN w:val="0"/>
        <w:adjustRightInd w:val="0"/>
        <w:spacing w:line="276" w:lineRule="auto"/>
        <w:jc w:val="both"/>
        <w:rPr>
          <w:color w:val="000000"/>
        </w:rPr>
      </w:pPr>
      <w:r>
        <w:rPr>
          <w:color w:val="00000A"/>
        </w:rPr>
        <w:t xml:space="preserve">f) </w:t>
      </w:r>
      <w:r>
        <w:rPr>
          <w:color w:val="000000"/>
        </w:rPr>
        <w:t>w przypadku niemożności wykonywania robót w związku z zaistnieniem/istnieniem epidemii/pandemii, klęski żywiołowej, jak huragany, powodzie, trzęsienie ziemi, bunty, niepokoje, strajki, okupacje budowy spowodowane przez osoby inne niż pracownicy Wykonawcy i jego podwykonawców,</w:t>
      </w:r>
    </w:p>
    <w:p w:rsidR="005A2885" w:rsidRDefault="005A2885" w:rsidP="005A2885">
      <w:pPr>
        <w:autoSpaceDE w:val="0"/>
        <w:autoSpaceDN w:val="0"/>
        <w:adjustRightInd w:val="0"/>
        <w:spacing w:line="276" w:lineRule="auto"/>
        <w:jc w:val="both"/>
        <w:rPr>
          <w:color w:val="000000"/>
        </w:rPr>
      </w:pPr>
      <w:r>
        <w:rPr>
          <w:color w:val="000000"/>
        </w:rPr>
        <w:t>g) w przypadku konieczności wykonania robót, o których mowa w §8 ust. 7,8 i 9 o ile wykonanie tych robót (zamówień) powoduje konieczność przedłużenia terminu wykonania Umowy,</w:t>
      </w:r>
    </w:p>
    <w:p w:rsidR="005A2885" w:rsidRDefault="005A2885" w:rsidP="005A2885">
      <w:pPr>
        <w:autoSpaceDE w:val="0"/>
        <w:autoSpaceDN w:val="0"/>
        <w:adjustRightInd w:val="0"/>
        <w:spacing w:line="276" w:lineRule="auto"/>
        <w:jc w:val="both"/>
        <w:rPr>
          <w:color w:val="000000"/>
        </w:rPr>
      </w:pPr>
      <w:r>
        <w:rPr>
          <w:color w:val="000000"/>
        </w:rPr>
        <w:t>h) w przypadku opóźnień wynikających z decyzji administracyjnych, innych aktów władczych i orzeczeń organów administracji publicznej i innych instytucji – terminy wykonania robót przedłużone zostaną o czas trwania opóźnień,</w:t>
      </w:r>
    </w:p>
    <w:p w:rsidR="005A2885" w:rsidRDefault="005A2885" w:rsidP="005A2885">
      <w:pPr>
        <w:autoSpaceDE w:val="0"/>
        <w:autoSpaceDN w:val="0"/>
        <w:adjustRightInd w:val="0"/>
        <w:spacing w:line="276" w:lineRule="auto"/>
        <w:jc w:val="both"/>
        <w:rPr>
          <w:color w:val="000000"/>
        </w:rPr>
      </w:pPr>
      <w:r>
        <w:rPr>
          <w:color w:val="000000"/>
        </w:rPr>
        <w:t>i) w przypadku wystąpienia okoliczności leżących po stronie Zamawiającego, tj. opóźnienia, utrudnienia lub przeszkody dające się przypisać Zamawiającemu – o okres wynikający z przerw lub opóźnienia,</w:t>
      </w:r>
    </w:p>
    <w:p w:rsidR="005A2885" w:rsidRDefault="005A2885" w:rsidP="005A2885">
      <w:pPr>
        <w:autoSpaceDE w:val="0"/>
        <w:autoSpaceDN w:val="0"/>
        <w:adjustRightInd w:val="0"/>
        <w:spacing w:line="276" w:lineRule="auto"/>
        <w:jc w:val="both"/>
        <w:rPr>
          <w:color w:val="000000"/>
        </w:rPr>
      </w:pPr>
      <w:r>
        <w:rPr>
          <w:color w:val="00000A"/>
        </w:rPr>
        <w:t xml:space="preserve">j) </w:t>
      </w:r>
      <w:r>
        <w:rPr>
          <w:color w:val="000000"/>
        </w:rPr>
        <w:t>okoliczności wskazanych w ust. 2 pkt 1 lit b) – jeżeli wprowadzane zmiany będą miały wpływ na termin wykonania zamówienia przez Wykonawcę,</w:t>
      </w:r>
    </w:p>
    <w:p w:rsidR="005A2885" w:rsidRDefault="005A2885" w:rsidP="005A2885">
      <w:pPr>
        <w:autoSpaceDE w:val="0"/>
        <w:autoSpaceDN w:val="0"/>
        <w:adjustRightInd w:val="0"/>
        <w:spacing w:line="276" w:lineRule="auto"/>
        <w:jc w:val="both"/>
        <w:rPr>
          <w:color w:val="000000"/>
        </w:rPr>
      </w:pPr>
      <w:r>
        <w:rPr>
          <w:color w:val="00000A"/>
        </w:rPr>
        <w:t xml:space="preserve">k) </w:t>
      </w:r>
      <w:r>
        <w:rPr>
          <w:color w:val="000000"/>
        </w:rPr>
        <w:t xml:space="preserve">w przypadku zmiany Umowy dokonanej na podstawie art. 144 ust. 1 pkt 3 lub 6 ustawy </w:t>
      </w:r>
      <w:proofErr w:type="spellStart"/>
      <w:r>
        <w:rPr>
          <w:color w:val="000000"/>
        </w:rPr>
        <w:t>Pzp</w:t>
      </w:r>
      <w:proofErr w:type="spellEnd"/>
      <w:r>
        <w:rPr>
          <w:color w:val="000000"/>
        </w:rPr>
        <w:t>, o ile wykonanie tych robót (zamówień) powoduje konieczność przedłużenia terminu wykonania Umowy, o ile okoliczności, o których mowa powyżej mają wpływ na termin realizacji Umowy, co zostanie przez Wykonawcę uzasadnione i udokumentowane.</w:t>
      </w:r>
    </w:p>
    <w:p w:rsidR="005A2885" w:rsidRDefault="005A2885" w:rsidP="005A2885">
      <w:pPr>
        <w:autoSpaceDE w:val="0"/>
        <w:autoSpaceDN w:val="0"/>
        <w:adjustRightInd w:val="0"/>
        <w:spacing w:line="276" w:lineRule="auto"/>
        <w:jc w:val="both"/>
        <w:rPr>
          <w:color w:val="000000"/>
        </w:rPr>
      </w:pPr>
      <w:r>
        <w:rPr>
          <w:color w:val="000000"/>
        </w:rPr>
        <w:t>Przedłużenie terminu wykonania Umowy dopuszczalne jest tylko wraz z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rsidR="005A2885" w:rsidRDefault="005A2885" w:rsidP="005A2885">
      <w:pPr>
        <w:autoSpaceDE w:val="0"/>
        <w:autoSpaceDN w:val="0"/>
        <w:adjustRightInd w:val="0"/>
        <w:spacing w:line="276" w:lineRule="auto"/>
      </w:pPr>
      <w:r>
        <w:rPr>
          <w:color w:val="000000"/>
        </w:rPr>
        <w:t>Warunkiem dokonania zmian w Umowie jest złożenie wniosku przez Stronę inicjującą zmianę, zawierającego w szczególności: opis propozycji zmian, uzasadnienie zmian oraz wpływ zmian na termin wykonania Umowy.</w:t>
      </w:r>
    </w:p>
    <w:p w:rsidR="005A2885" w:rsidRDefault="005A2885" w:rsidP="005A2885">
      <w:pPr>
        <w:tabs>
          <w:tab w:val="left" w:pos="360"/>
          <w:tab w:val="left" w:pos="2340"/>
        </w:tabs>
        <w:spacing w:line="276" w:lineRule="auto"/>
        <w:jc w:val="both"/>
        <w:rPr>
          <w:b/>
        </w:rPr>
      </w:pPr>
      <w:r>
        <w:rPr>
          <w:b/>
        </w:rPr>
        <w:t xml:space="preserve">3) zakresu rzeczowego w przypadku: </w:t>
      </w:r>
    </w:p>
    <w:p w:rsidR="005A2885" w:rsidRDefault="005A2885" w:rsidP="005A2885">
      <w:pPr>
        <w:tabs>
          <w:tab w:val="left" w:pos="360"/>
          <w:tab w:val="left" w:pos="2340"/>
        </w:tabs>
        <w:spacing w:line="276" w:lineRule="auto"/>
        <w:jc w:val="both"/>
      </w:pPr>
      <w:r>
        <w:t>a) zmian regulacji prawnych (zarówno prawa krajowego jak i prawa Unii Europejskiej, w przepisach i standardach lub innych przepisach,), wpływających na konieczność zmiany zakresu rzeczowego,</w:t>
      </w:r>
    </w:p>
    <w:p w:rsidR="005A2885" w:rsidRDefault="005A2885" w:rsidP="005A2885">
      <w:pPr>
        <w:tabs>
          <w:tab w:val="left" w:pos="360"/>
          <w:tab w:val="left" w:pos="2340"/>
        </w:tabs>
        <w:spacing w:line="276" w:lineRule="auto"/>
        <w:jc w:val="both"/>
      </w:pPr>
      <w:r>
        <w:t xml:space="preserve"> b) wystąpienia okoliczności których Zamawiający nie mógł przewidzieć w chwili zawarcia umowy,</w:t>
      </w:r>
    </w:p>
    <w:p w:rsidR="005A2885" w:rsidRDefault="005A2885" w:rsidP="005A2885">
      <w:pPr>
        <w:tabs>
          <w:tab w:val="left" w:pos="360"/>
          <w:tab w:val="left" w:pos="2340"/>
        </w:tabs>
        <w:spacing w:line="276" w:lineRule="auto"/>
        <w:jc w:val="both"/>
      </w:pPr>
      <w:r>
        <w:t xml:space="preserve"> c) konieczności zrealizowania przedmiotu umowy przy zastosowaniu innych rozwiązań technicznych lub materiałowych niż wskazane w SIWZ w sytuacji, gdyby zastosowanie przewidzianych rozwiązań groziłoby niewykonaniem lub wadliwym wykonaniem robót,</w:t>
      </w:r>
    </w:p>
    <w:p w:rsidR="005A2885" w:rsidRDefault="005A2885" w:rsidP="005A2885">
      <w:pPr>
        <w:autoSpaceDE w:val="0"/>
        <w:autoSpaceDN w:val="0"/>
        <w:adjustRightInd w:val="0"/>
        <w:spacing w:line="276" w:lineRule="auto"/>
        <w:jc w:val="both"/>
        <w:rPr>
          <w:color w:val="000000"/>
        </w:rPr>
      </w:pPr>
      <w:r>
        <w:rPr>
          <w:color w:val="00000A"/>
        </w:rPr>
        <w:t xml:space="preserve">d) </w:t>
      </w:r>
      <w:r>
        <w:rPr>
          <w:color w:val="000000"/>
        </w:rPr>
        <w:t>zmian dokonanych na podstawie art. 23 pkt 1 Ustawy – Prawo budowlane, zmiana w rozwiązaniach projektowych, jeżeli są one uzasadnione koniecznością zwiększenia bezpieczeństwa realizacji robót budowlanych lub usprawnienia procesu budowy,</w:t>
      </w:r>
    </w:p>
    <w:p w:rsidR="005A2885" w:rsidRDefault="005A2885" w:rsidP="005A2885">
      <w:pPr>
        <w:autoSpaceDE w:val="0"/>
        <w:autoSpaceDN w:val="0"/>
        <w:adjustRightInd w:val="0"/>
        <w:spacing w:line="276" w:lineRule="auto"/>
        <w:jc w:val="both"/>
        <w:rPr>
          <w:color w:val="000000"/>
        </w:rPr>
      </w:pPr>
      <w:r>
        <w:rPr>
          <w:color w:val="00000A"/>
        </w:rPr>
        <w:t xml:space="preserve">e) </w:t>
      </w:r>
      <w:r>
        <w:rPr>
          <w:color w:val="000000"/>
        </w:rPr>
        <w:t>zmiana dokonana na podstawie art. 20 ust.1 pkt 4 lit. b) ustawy – Prawo budowlane,</w:t>
      </w:r>
    </w:p>
    <w:p w:rsidR="005A2885" w:rsidRDefault="005A2885" w:rsidP="005A2885">
      <w:pPr>
        <w:autoSpaceDE w:val="0"/>
        <w:autoSpaceDN w:val="0"/>
        <w:adjustRightInd w:val="0"/>
        <w:spacing w:line="276" w:lineRule="auto"/>
        <w:rPr>
          <w:color w:val="000000"/>
        </w:rPr>
      </w:pPr>
      <w:r>
        <w:rPr>
          <w:color w:val="000000"/>
        </w:rPr>
        <w:lastRenderedPageBreak/>
        <w:t>uzgodniona możliwość wprowadzenia rozwiązań zamiennych w stosunku do</w:t>
      </w:r>
    </w:p>
    <w:p w:rsidR="005A2885" w:rsidRDefault="005A2885" w:rsidP="005A2885">
      <w:pPr>
        <w:autoSpaceDE w:val="0"/>
        <w:autoSpaceDN w:val="0"/>
        <w:adjustRightInd w:val="0"/>
        <w:spacing w:line="276" w:lineRule="auto"/>
        <w:rPr>
          <w:color w:val="000000"/>
        </w:rPr>
      </w:pPr>
      <w:r>
        <w:rPr>
          <w:color w:val="000000"/>
        </w:rPr>
        <w:t>przewidzianych w projekcie, zgłoszonych przez kierownika budowy, zamawiającego lub</w:t>
      </w:r>
    </w:p>
    <w:p w:rsidR="005A2885" w:rsidRDefault="005A2885" w:rsidP="005A2885">
      <w:pPr>
        <w:autoSpaceDE w:val="0"/>
        <w:autoSpaceDN w:val="0"/>
        <w:adjustRightInd w:val="0"/>
        <w:spacing w:line="276" w:lineRule="auto"/>
        <w:rPr>
          <w:color w:val="000000"/>
        </w:rPr>
      </w:pPr>
      <w:r>
        <w:rPr>
          <w:color w:val="000000"/>
        </w:rPr>
        <w:t>inspektora nadzoru inwestorskiego,</w:t>
      </w:r>
    </w:p>
    <w:p w:rsidR="005A2885" w:rsidRDefault="005A2885" w:rsidP="005A2885">
      <w:pPr>
        <w:autoSpaceDE w:val="0"/>
        <w:autoSpaceDN w:val="0"/>
        <w:adjustRightInd w:val="0"/>
        <w:spacing w:line="276" w:lineRule="auto"/>
        <w:rPr>
          <w:color w:val="000000"/>
        </w:rPr>
      </w:pPr>
      <w:r>
        <w:rPr>
          <w:color w:val="00000A"/>
        </w:rPr>
        <w:t xml:space="preserve">f) </w:t>
      </w:r>
      <w:r>
        <w:rPr>
          <w:color w:val="000000"/>
        </w:rPr>
        <w:t>zmiany dokonane podczas wykonywania robót i nie odstępujące w sposób istotny od</w:t>
      </w:r>
    </w:p>
    <w:p w:rsidR="005A2885" w:rsidRDefault="005A2885" w:rsidP="005A2885">
      <w:pPr>
        <w:autoSpaceDE w:val="0"/>
        <w:autoSpaceDN w:val="0"/>
        <w:adjustRightInd w:val="0"/>
        <w:spacing w:line="276" w:lineRule="auto"/>
        <w:rPr>
          <w:color w:val="000000"/>
        </w:rPr>
      </w:pPr>
      <w:r>
        <w:rPr>
          <w:color w:val="000000"/>
        </w:rPr>
        <w:t>zatwierdzonego projektu budowlanego lub warunków pozwolenia na budowę dokonane w</w:t>
      </w:r>
    </w:p>
    <w:p w:rsidR="005A2885" w:rsidRDefault="005A2885" w:rsidP="005A2885">
      <w:pPr>
        <w:tabs>
          <w:tab w:val="left" w:pos="360"/>
          <w:tab w:val="left" w:pos="2340"/>
        </w:tabs>
        <w:spacing w:line="276" w:lineRule="auto"/>
        <w:jc w:val="both"/>
      </w:pPr>
      <w:r>
        <w:rPr>
          <w:color w:val="000000"/>
        </w:rPr>
        <w:t>ramach art. 36a ust. 5 ustawy – Prawo budowlane,</w:t>
      </w:r>
    </w:p>
    <w:p w:rsidR="005A2885" w:rsidRDefault="005A2885" w:rsidP="005A2885">
      <w:pPr>
        <w:tabs>
          <w:tab w:val="left" w:pos="360"/>
          <w:tab w:val="left" w:pos="2340"/>
        </w:tabs>
        <w:spacing w:line="276" w:lineRule="auto"/>
        <w:jc w:val="both"/>
      </w:pPr>
      <w:r>
        <w:t xml:space="preserve">g) wystąpienia innych przyczyn zewnętrznych niezależnych od Zamawiającego oraz Wykonawcy skutkujących niemożliwością prowadzenia prac lub wykonywania innych czynności przewidzianych umową. </w:t>
      </w:r>
    </w:p>
    <w:p w:rsidR="005A2885" w:rsidRDefault="005A2885" w:rsidP="005A2885">
      <w:pPr>
        <w:widowControl w:val="0"/>
        <w:suppressAutoHyphens/>
        <w:autoSpaceDE w:val="0"/>
        <w:autoSpaceDN w:val="0"/>
        <w:adjustRightInd w:val="0"/>
        <w:spacing w:line="276" w:lineRule="auto"/>
        <w:jc w:val="both"/>
        <w:rPr>
          <w:b/>
          <w:color w:val="000000"/>
        </w:rPr>
      </w:pPr>
      <w:r>
        <w:rPr>
          <w:b/>
          <w:color w:val="000000"/>
        </w:rPr>
        <w:t xml:space="preserve"> 4). zmiana treści § 7 ust. 2 dotyczących wpisania lub zmiany podwykonawcy lub zakresu podwykonawstwa jest dopuszczalna w przypadku gdy Wykonawca dokona prawidłowego zgłoszenia lub zmiany podwykonawców w zakresie zgodnym ze SIWZ i z umową.</w:t>
      </w:r>
    </w:p>
    <w:p w:rsidR="005A2885" w:rsidRDefault="005A2885" w:rsidP="005A2885">
      <w:pPr>
        <w:tabs>
          <w:tab w:val="left" w:pos="360"/>
          <w:tab w:val="left" w:pos="2340"/>
        </w:tabs>
        <w:spacing w:line="276" w:lineRule="auto"/>
        <w:jc w:val="both"/>
      </w:pPr>
      <w:r>
        <w:t xml:space="preserve">3. Wszystkie powyższe postanowienia stanowią katalog zmian, na które Zamawiający może wyrazić zgodę. Katalog ten nie stanowi podstawy roszczenia dla Wykonawcy o zobowiązanie Zamawiającego do wyrażenia takiej zgody. </w:t>
      </w:r>
    </w:p>
    <w:p w:rsidR="005A2885" w:rsidRDefault="005A2885" w:rsidP="005A2885">
      <w:pPr>
        <w:widowControl w:val="0"/>
        <w:tabs>
          <w:tab w:val="left" w:pos="709"/>
        </w:tabs>
        <w:suppressAutoHyphens/>
        <w:spacing w:line="276" w:lineRule="auto"/>
        <w:jc w:val="both"/>
        <w:textAlignment w:val="baseline"/>
        <w:rPr>
          <w:rFonts w:eastAsia="Lucida Sans Unicode"/>
          <w:lang w:eastAsia="zh-CN" w:bidi="en-US"/>
        </w:rPr>
      </w:pPr>
      <w:r>
        <w:t xml:space="preserve">4. </w:t>
      </w:r>
      <w:r>
        <w:rPr>
          <w:rFonts w:eastAsia="Arial"/>
          <w:lang w:eastAsia="zh-CN" w:bidi="en-US"/>
        </w:rPr>
        <w:t>Warunki dokonania zmian:</w:t>
      </w:r>
    </w:p>
    <w:p w:rsidR="005A2885" w:rsidRDefault="005A2885" w:rsidP="005A2885">
      <w:pPr>
        <w:widowControl w:val="0"/>
        <w:numPr>
          <w:ilvl w:val="0"/>
          <w:numId w:val="7"/>
        </w:numPr>
        <w:suppressAutoHyphens/>
        <w:spacing w:line="276" w:lineRule="auto"/>
        <w:contextualSpacing/>
        <w:jc w:val="both"/>
        <w:textAlignment w:val="baseline"/>
        <w:rPr>
          <w:rFonts w:eastAsia="Calibri"/>
          <w:lang w:eastAsia="zh-CN"/>
        </w:rPr>
      </w:pPr>
      <w:r>
        <w:rPr>
          <w:rFonts w:eastAsia="Calibri"/>
          <w:lang w:eastAsia="zh-CN"/>
        </w:rPr>
        <w:t>zmiana postanowień zawartej umowy może nastąpić wyłącznie za zgodą obu stron, wyrażoną na piśmie, pod rygorem nieważności,</w:t>
      </w:r>
    </w:p>
    <w:p w:rsidR="005A2885" w:rsidRDefault="005A2885" w:rsidP="005A2885">
      <w:pPr>
        <w:widowControl w:val="0"/>
        <w:numPr>
          <w:ilvl w:val="0"/>
          <w:numId w:val="7"/>
        </w:numPr>
        <w:suppressAutoHyphens/>
        <w:spacing w:line="276" w:lineRule="auto"/>
        <w:jc w:val="both"/>
        <w:textAlignment w:val="baseline"/>
        <w:rPr>
          <w:rFonts w:eastAsia="Lucida Sans Unicode"/>
          <w:lang w:eastAsia="zh-CN" w:bidi="en-US"/>
        </w:rPr>
      </w:pPr>
      <w:r>
        <w:rPr>
          <w:rFonts w:eastAsia="Lucida Sans Unicode"/>
          <w:lang w:eastAsia="zh-CN" w:bidi="en-US"/>
        </w:rPr>
        <w:t>strona występująca o zmianę postanowień zawartej umowy:</w:t>
      </w:r>
    </w:p>
    <w:p w:rsidR="005A2885" w:rsidRDefault="005A2885" w:rsidP="005A2885">
      <w:pPr>
        <w:widowControl w:val="0"/>
        <w:numPr>
          <w:ilvl w:val="1"/>
          <w:numId w:val="7"/>
        </w:numPr>
        <w:suppressAutoHyphens/>
        <w:spacing w:line="276" w:lineRule="auto"/>
        <w:jc w:val="both"/>
        <w:textAlignment w:val="baseline"/>
        <w:rPr>
          <w:rFonts w:eastAsia="Lucida Sans Unicode"/>
          <w:lang w:eastAsia="zh-CN" w:bidi="en-US"/>
        </w:rPr>
      </w:pPr>
      <w:r>
        <w:rPr>
          <w:rFonts w:eastAsia="Lucida Sans Unicode"/>
          <w:lang w:eastAsia="zh-CN" w:bidi="en-US"/>
        </w:rPr>
        <w:t>opisze zaistniałe okoliczności,</w:t>
      </w:r>
    </w:p>
    <w:p w:rsidR="005A2885" w:rsidRDefault="005A2885" w:rsidP="005A2885">
      <w:pPr>
        <w:widowControl w:val="0"/>
        <w:numPr>
          <w:ilvl w:val="1"/>
          <w:numId w:val="7"/>
        </w:numPr>
        <w:suppressAutoHyphens/>
        <w:spacing w:line="276" w:lineRule="auto"/>
        <w:jc w:val="both"/>
        <w:textAlignment w:val="baseline"/>
        <w:rPr>
          <w:rFonts w:eastAsia="Lucida Sans Unicode"/>
          <w:lang w:eastAsia="zh-CN" w:bidi="en-US"/>
        </w:rPr>
      </w:pPr>
      <w:r>
        <w:rPr>
          <w:rFonts w:eastAsia="Lucida Sans Unicode"/>
          <w:lang w:eastAsia="zh-CN" w:bidi="en-US"/>
        </w:rPr>
        <w:t>uzasadni, udokumentuje zaistnienie powyższych okoliczności,</w:t>
      </w:r>
    </w:p>
    <w:p w:rsidR="005A2885" w:rsidRDefault="005A2885" w:rsidP="005A2885">
      <w:pPr>
        <w:widowControl w:val="0"/>
        <w:numPr>
          <w:ilvl w:val="1"/>
          <w:numId w:val="7"/>
        </w:numPr>
        <w:suppressAutoHyphens/>
        <w:spacing w:line="276" w:lineRule="auto"/>
        <w:jc w:val="both"/>
        <w:textAlignment w:val="baseline"/>
        <w:rPr>
          <w:rFonts w:eastAsia="Lucida Sans Unicode"/>
          <w:lang w:eastAsia="zh-CN" w:bidi="en-US"/>
        </w:rPr>
      </w:pPr>
      <w:r>
        <w:rPr>
          <w:rFonts w:eastAsia="Lucida Sans Unicode"/>
          <w:lang w:eastAsia="zh-CN" w:bidi="en-US"/>
        </w:rPr>
        <w:t>opisze wpływ zaistniałych okoliczności na  zakres zmian,</w:t>
      </w:r>
    </w:p>
    <w:p w:rsidR="005A2885" w:rsidRDefault="005A2885" w:rsidP="005A2885">
      <w:pPr>
        <w:widowControl w:val="0"/>
        <w:numPr>
          <w:ilvl w:val="0"/>
          <w:numId w:val="7"/>
        </w:numPr>
        <w:suppressAutoHyphens/>
        <w:spacing w:line="276" w:lineRule="auto"/>
        <w:jc w:val="both"/>
        <w:textAlignment w:val="baseline"/>
        <w:rPr>
          <w:rFonts w:eastAsia="Lucida Sans Unicode"/>
          <w:lang w:eastAsia="zh-CN" w:bidi="en-US"/>
        </w:rPr>
      </w:pPr>
      <w:r>
        <w:rPr>
          <w:rFonts w:eastAsia="Lucida Sans Unicode"/>
          <w:lang w:eastAsia="zh-CN" w:bidi="en-US"/>
        </w:rPr>
        <w:t>wniosek o zmianę postanowień zawartej umowy musi być wyrażony na piśmie.</w:t>
      </w:r>
    </w:p>
    <w:p w:rsidR="005A2885" w:rsidRDefault="005A2885" w:rsidP="005A2885">
      <w:pPr>
        <w:tabs>
          <w:tab w:val="left" w:pos="360"/>
          <w:tab w:val="left" w:pos="2340"/>
        </w:tabs>
        <w:spacing w:line="276" w:lineRule="auto"/>
        <w:jc w:val="both"/>
      </w:pPr>
      <w:r>
        <w:t xml:space="preserve">5. Nie stanowi zmiany umowy, w rozumieniu art. 144 ustawy </w:t>
      </w:r>
      <w:proofErr w:type="spellStart"/>
      <w:r>
        <w:t>Pzp</w:t>
      </w:r>
      <w:proofErr w:type="spellEnd"/>
      <w:r>
        <w:t xml:space="preserve"> zmiana danych teleadresowych oraz zmiana osób reprezentujących Strony.</w:t>
      </w:r>
    </w:p>
    <w:p w:rsidR="005A2885" w:rsidRDefault="005A2885" w:rsidP="005A2885">
      <w:pPr>
        <w:tabs>
          <w:tab w:val="left" w:pos="360"/>
        </w:tabs>
        <w:suppressAutoHyphens/>
        <w:spacing w:line="276" w:lineRule="auto"/>
        <w:jc w:val="both"/>
        <w:rPr>
          <w:color w:val="000000"/>
          <w:lang w:eastAsia="ar-SA"/>
        </w:rPr>
      </w:pPr>
      <w:r>
        <w:rPr>
          <w:color w:val="000000"/>
        </w:rPr>
        <w:t>6. Zmiana osób reprezentujących którąkolwiek ze stron oraz zmiana nazwy którejkolwiek ze stron będąca wynikiem reorganizacji lub przekształcenia nie stanowi zmiany umowy.</w:t>
      </w:r>
    </w:p>
    <w:p w:rsidR="005A2885" w:rsidRDefault="005A2885" w:rsidP="005A2885">
      <w:pPr>
        <w:tabs>
          <w:tab w:val="left" w:pos="360"/>
          <w:tab w:val="left" w:pos="2340"/>
        </w:tabs>
        <w:spacing w:line="276" w:lineRule="auto"/>
        <w:jc w:val="both"/>
        <w:rPr>
          <w:color w:val="FF0000"/>
        </w:rPr>
      </w:pPr>
      <w:r>
        <w:t>7. W trakcie trwania niniejszej umowy Wykonawca zobowiązuje się do pisemnego powiadamiania Zamawiającego o: zmianie siedziby lub nazwy firmy, zmianie osób reprezentujących, ogłoszeniu upadłości, ogłoszeniu likwidacji, zawieszeniu działalności, wszczęciu postępowania układowego, w którym uczestniczy Wykonawca.</w:t>
      </w:r>
      <w:r>
        <w:rPr>
          <w:color w:val="FF0000"/>
        </w:rPr>
        <w:t xml:space="preserve"> </w:t>
      </w:r>
    </w:p>
    <w:p w:rsidR="005A2885" w:rsidRDefault="005A2885" w:rsidP="005A2885">
      <w:pPr>
        <w:tabs>
          <w:tab w:val="left" w:pos="360"/>
          <w:tab w:val="left" w:pos="2340"/>
        </w:tabs>
        <w:spacing w:line="276" w:lineRule="auto"/>
        <w:jc w:val="both"/>
      </w:pPr>
    </w:p>
    <w:p w:rsidR="005A2885" w:rsidRDefault="005A2885" w:rsidP="005A2885">
      <w:pPr>
        <w:widowControl w:val="0"/>
        <w:tabs>
          <w:tab w:val="left" w:pos="2340"/>
        </w:tabs>
        <w:suppressAutoHyphens/>
        <w:spacing w:line="276" w:lineRule="auto"/>
        <w:jc w:val="center"/>
      </w:pPr>
      <w:r>
        <w:t>§ 17</w:t>
      </w:r>
    </w:p>
    <w:p w:rsidR="005A2885" w:rsidRDefault="005A2885" w:rsidP="005A2885">
      <w:pPr>
        <w:widowControl w:val="0"/>
        <w:tabs>
          <w:tab w:val="left" w:pos="2340"/>
        </w:tabs>
        <w:suppressAutoHyphens/>
        <w:spacing w:line="276" w:lineRule="auto"/>
        <w:jc w:val="both"/>
      </w:pPr>
      <w:r>
        <w:t>1. Strony zobowiązują się do zapewnienia ochrony danych osobowych w związku</w:t>
      </w:r>
      <w:r>
        <w:br/>
        <w:t>z wykonywaniem umowy, w tym do stosowania się do wymogów wynikających</w:t>
      </w:r>
      <w:r>
        <w:br/>
        <w:t xml:space="preserve">z rozporządzenia Parlamentu Europejskiego i Rady (UE) 2016/679 z dnia 27 kwietnia 2016 r. w sprawie ochrony osób fizycznych w związku z przetwarzaniem danych osobowych i w sprawie swobodnego przepływu takich danych oraz uchylenia dyrektywy 95/46/WE oraz polskich przepisów obowiązujących w tym zakresie. </w:t>
      </w:r>
    </w:p>
    <w:p w:rsidR="005A2885" w:rsidRDefault="005A2885" w:rsidP="005A2885">
      <w:pPr>
        <w:widowControl w:val="0"/>
        <w:tabs>
          <w:tab w:val="left" w:pos="2340"/>
        </w:tabs>
        <w:suppressAutoHyphens/>
        <w:spacing w:line="276" w:lineRule="auto"/>
        <w:jc w:val="both"/>
      </w:pPr>
      <w:r>
        <w:t xml:space="preserve">2. Wykonawca i Zamawiający zobowiązują się nie ujawniać, nie przekazywać, </w:t>
      </w:r>
      <w:r>
        <w:br/>
        <w:t xml:space="preserve">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podmiot w przewidzianej </w:t>
      </w:r>
      <w:r>
        <w:lastRenderedPageBreak/>
        <w:t>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rsidR="005A2885" w:rsidRDefault="005A2885" w:rsidP="005A2885">
      <w:pPr>
        <w:widowControl w:val="0"/>
        <w:tabs>
          <w:tab w:val="left" w:pos="2340"/>
        </w:tabs>
        <w:suppressAutoHyphens/>
        <w:spacing w:line="276" w:lineRule="auto"/>
        <w:jc w:val="both"/>
      </w:pPr>
      <w:r>
        <w:t>3. Wykonawca zapewnia, że przetwarzane dane osobowe będą wykorzystywane wyłącznie</w:t>
      </w:r>
      <w:r>
        <w:br/>
        <w:t xml:space="preserve"> w celu realizacji umowy.</w:t>
      </w:r>
    </w:p>
    <w:p w:rsidR="005A2885" w:rsidRDefault="005A2885" w:rsidP="005A2885">
      <w:pPr>
        <w:widowControl w:val="0"/>
        <w:tabs>
          <w:tab w:val="left" w:pos="2340"/>
        </w:tabs>
        <w:suppressAutoHyphens/>
        <w:spacing w:line="276" w:lineRule="auto"/>
        <w:jc w:val="both"/>
      </w:pPr>
      <w:r>
        <w:t xml:space="preserve"> 4. W przypadku naruszenia postanowień ust. 1-3 Strona, która dokonała naruszenia zobowiązana jest do naprawienia szkody jaką druga strona poniosła z tytułu niewykonania lub nienależytego wykonania zobowiązania na zasadach ogólnych. </w:t>
      </w:r>
    </w:p>
    <w:p w:rsidR="005A2885" w:rsidRDefault="005A2885" w:rsidP="005A2885">
      <w:pPr>
        <w:widowControl w:val="0"/>
        <w:tabs>
          <w:tab w:val="left" w:pos="2340"/>
        </w:tabs>
        <w:suppressAutoHyphens/>
        <w:spacing w:line="276" w:lineRule="auto"/>
        <w:jc w:val="both"/>
      </w:pPr>
      <w:r>
        <w:t>5. Strony oświadczają, że dane osobowe wskazane w treści umowy zostały dostarczone przez Strony. W przypadku, gdy dotyczą one pracowników Stron, obowiązki informacyjne w zakresie ochrony danych osobowych obciążają Stronę, która dostarczyła dane osobowe. Dane te będą wykorzystywane wyłącznie w celu zawarcia oraz wykonywania niniejszej umowy oraz ewentualnego dochodzenia roszczeń wynikających z umowy lub w związku</w:t>
      </w:r>
      <w:r>
        <w:br/>
        <w:t>z obowiązkiem poddania się kontroli wynikającym z przepisów prawa lub innych umów.</w:t>
      </w:r>
    </w:p>
    <w:p w:rsidR="005A2885" w:rsidRDefault="005A2885" w:rsidP="005A2885">
      <w:pPr>
        <w:widowControl w:val="0"/>
        <w:tabs>
          <w:tab w:val="left" w:pos="2340"/>
        </w:tabs>
        <w:suppressAutoHyphens/>
        <w:spacing w:line="276" w:lineRule="auto"/>
        <w:ind w:left="720"/>
      </w:pPr>
    </w:p>
    <w:p w:rsidR="005A2885" w:rsidRDefault="005A2885" w:rsidP="005A2885">
      <w:pPr>
        <w:widowControl w:val="0"/>
        <w:tabs>
          <w:tab w:val="left" w:pos="2340"/>
        </w:tabs>
        <w:suppressAutoHyphens/>
        <w:spacing w:line="276" w:lineRule="auto"/>
        <w:ind w:left="720"/>
        <w:jc w:val="center"/>
      </w:pPr>
      <w:r>
        <w:t>§ 18</w:t>
      </w:r>
    </w:p>
    <w:p w:rsidR="005A2885" w:rsidRDefault="005A2885" w:rsidP="005A2885">
      <w:pPr>
        <w:pStyle w:val="Tekstpodstawowy"/>
        <w:widowControl/>
        <w:tabs>
          <w:tab w:val="left" w:pos="357"/>
          <w:tab w:val="left" w:pos="2340"/>
        </w:tabs>
        <w:spacing w:after="0" w:line="276" w:lineRule="auto"/>
        <w:jc w:val="both"/>
        <w:rPr>
          <w:color w:val="000000"/>
        </w:rPr>
      </w:pPr>
      <w:r>
        <w:rPr>
          <w:color w:val="000000"/>
        </w:rPr>
        <w:t>1. W sprawach nieuregulowanych niniejszą umową mają zastosowanie przepisy Ustawy - Prawo zamówień publicznych, Kodeksu cywilnego i inne właściwe dla przedmiotu umowy.</w:t>
      </w:r>
    </w:p>
    <w:p w:rsidR="005A2885" w:rsidRDefault="005A2885" w:rsidP="005A2885">
      <w:pPr>
        <w:pStyle w:val="Tekstpodstawowy"/>
        <w:widowControl/>
        <w:tabs>
          <w:tab w:val="left" w:pos="357"/>
          <w:tab w:val="left" w:pos="2340"/>
        </w:tabs>
        <w:spacing w:after="0" w:line="276" w:lineRule="auto"/>
        <w:jc w:val="both"/>
      </w:pPr>
      <w:r>
        <w:t>2. Ewentualne spory wynikłe na tle realizacji niniejszej umowy, które nie zostaną rozwiązane polubownie, Strony oddadzą pod rozstrzygnięcie sądu powszechnego właściwego dla siedziby Zamawiającego.</w:t>
      </w:r>
    </w:p>
    <w:p w:rsidR="005A2885" w:rsidRDefault="005A2885" w:rsidP="005A2885">
      <w:pPr>
        <w:widowControl w:val="0"/>
        <w:suppressAutoHyphens/>
        <w:spacing w:line="276" w:lineRule="auto"/>
        <w:jc w:val="both"/>
      </w:pPr>
      <w:r>
        <w:t>3. Umowę sporządzono w 2  jednobrzmiących egzemplarzach, po jednym egzemplarzu dla każdej ze stron.</w:t>
      </w:r>
    </w:p>
    <w:p w:rsidR="005A2885" w:rsidRDefault="005A2885" w:rsidP="005A2885">
      <w:pPr>
        <w:widowControl w:val="0"/>
        <w:suppressAutoHyphens/>
        <w:spacing w:line="276" w:lineRule="auto"/>
        <w:jc w:val="both"/>
        <w:rPr>
          <w:lang w:eastAsia="ar-SA"/>
        </w:rPr>
      </w:pPr>
    </w:p>
    <w:tbl>
      <w:tblPr>
        <w:tblW w:w="0" w:type="auto"/>
        <w:tblLayout w:type="fixed"/>
        <w:tblCellMar>
          <w:left w:w="70" w:type="dxa"/>
          <w:right w:w="70" w:type="dxa"/>
        </w:tblCellMar>
        <w:tblLook w:val="04A0" w:firstRow="1" w:lastRow="0" w:firstColumn="1" w:lastColumn="0" w:noHBand="0" w:noVBand="1"/>
      </w:tblPr>
      <w:tblGrid>
        <w:gridCol w:w="4602"/>
        <w:gridCol w:w="4602"/>
      </w:tblGrid>
      <w:tr w:rsidR="005A2885" w:rsidTr="005A2885">
        <w:tc>
          <w:tcPr>
            <w:tcW w:w="4602" w:type="dxa"/>
          </w:tcPr>
          <w:p w:rsidR="005A2885" w:rsidRDefault="005A2885">
            <w:pPr>
              <w:widowControl w:val="0"/>
              <w:suppressAutoHyphens/>
              <w:spacing w:line="276" w:lineRule="auto"/>
              <w:jc w:val="center"/>
              <w:rPr>
                <w:b/>
                <w:lang w:eastAsia="ar-SA"/>
              </w:rPr>
            </w:pPr>
            <w:r>
              <w:rPr>
                <w:b/>
              </w:rPr>
              <w:t>WYKONAWCA:</w:t>
            </w:r>
          </w:p>
          <w:p w:rsidR="005A2885" w:rsidRDefault="005A2885">
            <w:pPr>
              <w:widowControl w:val="0"/>
              <w:suppressAutoHyphens/>
              <w:spacing w:line="276" w:lineRule="auto"/>
              <w:jc w:val="center"/>
              <w:rPr>
                <w:b/>
                <w:lang w:eastAsia="ar-SA"/>
              </w:rPr>
            </w:pPr>
          </w:p>
          <w:p w:rsidR="005A2885" w:rsidRDefault="005A2885">
            <w:pPr>
              <w:widowControl w:val="0"/>
              <w:suppressAutoHyphens/>
              <w:spacing w:line="276" w:lineRule="auto"/>
              <w:jc w:val="center"/>
              <w:rPr>
                <w:b/>
                <w:lang w:eastAsia="ar-SA"/>
              </w:rPr>
            </w:pPr>
          </w:p>
          <w:p w:rsidR="005A2885" w:rsidRDefault="005A2885">
            <w:pPr>
              <w:widowControl w:val="0"/>
              <w:suppressAutoHyphens/>
              <w:spacing w:line="276" w:lineRule="auto"/>
              <w:jc w:val="center"/>
              <w:rPr>
                <w:b/>
                <w:lang w:eastAsia="ar-SA"/>
              </w:rPr>
            </w:pPr>
          </w:p>
          <w:p w:rsidR="005A2885" w:rsidRDefault="005A2885">
            <w:pPr>
              <w:widowControl w:val="0"/>
              <w:suppressAutoHyphens/>
              <w:spacing w:line="276" w:lineRule="auto"/>
              <w:jc w:val="center"/>
              <w:rPr>
                <w:lang w:eastAsia="ar-SA"/>
              </w:rPr>
            </w:pPr>
            <w:r>
              <w:t>. . . . . . . . . . . . . . . . . . . . . . .</w:t>
            </w:r>
          </w:p>
        </w:tc>
        <w:tc>
          <w:tcPr>
            <w:tcW w:w="4602" w:type="dxa"/>
          </w:tcPr>
          <w:p w:rsidR="005A2885" w:rsidRDefault="005A2885">
            <w:pPr>
              <w:widowControl w:val="0"/>
              <w:suppressAutoHyphens/>
              <w:spacing w:line="276" w:lineRule="auto"/>
              <w:jc w:val="center"/>
              <w:rPr>
                <w:b/>
                <w:lang w:eastAsia="ar-SA"/>
              </w:rPr>
            </w:pPr>
            <w:r>
              <w:rPr>
                <w:b/>
              </w:rPr>
              <w:t>ZAMAWIAJĄCY:</w:t>
            </w:r>
          </w:p>
          <w:p w:rsidR="005A2885" w:rsidRDefault="005A2885">
            <w:pPr>
              <w:widowControl w:val="0"/>
              <w:suppressAutoHyphens/>
              <w:spacing w:line="276" w:lineRule="auto"/>
              <w:jc w:val="center"/>
              <w:rPr>
                <w:b/>
                <w:lang w:eastAsia="ar-SA"/>
              </w:rPr>
            </w:pPr>
          </w:p>
          <w:p w:rsidR="005A2885" w:rsidRDefault="005A2885">
            <w:pPr>
              <w:widowControl w:val="0"/>
              <w:suppressAutoHyphens/>
              <w:spacing w:line="276" w:lineRule="auto"/>
              <w:jc w:val="center"/>
              <w:rPr>
                <w:lang w:eastAsia="ar-SA"/>
              </w:rPr>
            </w:pPr>
          </w:p>
          <w:p w:rsidR="005A2885" w:rsidRDefault="005A2885">
            <w:pPr>
              <w:widowControl w:val="0"/>
              <w:suppressAutoHyphens/>
              <w:spacing w:line="276" w:lineRule="auto"/>
              <w:jc w:val="center"/>
              <w:rPr>
                <w:lang w:eastAsia="ar-SA"/>
              </w:rPr>
            </w:pPr>
          </w:p>
          <w:p w:rsidR="005A2885" w:rsidRDefault="005A2885">
            <w:pPr>
              <w:widowControl w:val="0"/>
              <w:suppressAutoHyphens/>
              <w:spacing w:line="276" w:lineRule="auto"/>
              <w:jc w:val="center"/>
              <w:rPr>
                <w:b/>
                <w:lang w:eastAsia="ar-SA"/>
              </w:rPr>
            </w:pPr>
            <w:r>
              <w:t>. . . . .. . . . . . . . . . . . . . . . . . .</w:t>
            </w:r>
          </w:p>
        </w:tc>
      </w:tr>
    </w:tbl>
    <w:p w:rsidR="005A2885" w:rsidRDefault="005A2885" w:rsidP="005A2885">
      <w:pPr>
        <w:spacing w:line="276" w:lineRule="auto"/>
      </w:pPr>
    </w:p>
    <w:p w:rsidR="00137F07" w:rsidRDefault="00137F07"/>
    <w:sectPr w:rsidR="00137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00000017"/>
    <w:lvl w:ilvl="0">
      <w:start w:val="1"/>
      <w:numFmt w:val="lowerLetter"/>
      <w:lvlText w:val="%1)"/>
      <w:lvlJc w:val="left"/>
      <w:pPr>
        <w:tabs>
          <w:tab w:val="num" w:pos="349"/>
        </w:tabs>
        <w:ind w:left="1069" w:hanging="360"/>
      </w:pPr>
      <w:rPr>
        <w:rFonts w:ascii="Calibri" w:eastAsia="Times New Roman" w:hAnsi="Calibri" w:cs="Calibri"/>
        <w:color w:val="auto"/>
        <w:sz w:val="22"/>
        <w:szCs w:val="22"/>
      </w:rPr>
    </w:lvl>
    <w:lvl w:ilvl="1">
      <w:start w:val="1"/>
      <w:numFmt w:val="bullet"/>
      <w:lvlText w:val=""/>
      <w:lvlJc w:val="left"/>
      <w:pPr>
        <w:tabs>
          <w:tab w:val="num" w:pos="349"/>
        </w:tabs>
        <w:ind w:left="1789" w:hanging="360"/>
      </w:pPr>
      <w:rPr>
        <w:rFonts w:ascii="Symbol" w:hAnsi="Symbol" w:cs="Courier New"/>
      </w:rPr>
    </w:lvl>
    <w:lvl w:ilvl="2">
      <w:start w:val="1"/>
      <w:numFmt w:val="lowerRoman"/>
      <w:lvlText w:val="%3."/>
      <w:lvlJc w:val="right"/>
      <w:pPr>
        <w:tabs>
          <w:tab w:val="num" w:pos="349"/>
        </w:tabs>
        <w:ind w:left="2509" w:hanging="180"/>
      </w:pPr>
      <w:rPr>
        <w:rFonts w:ascii="Wingdings" w:hAnsi="Wingdings" w:cs="Wingdings"/>
      </w:rPr>
    </w:lvl>
    <w:lvl w:ilvl="3">
      <w:start w:val="1"/>
      <w:numFmt w:val="decimal"/>
      <w:lvlText w:val="%4."/>
      <w:lvlJc w:val="left"/>
      <w:pPr>
        <w:tabs>
          <w:tab w:val="num" w:pos="349"/>
        </w:tabs>
        <w:ind w:left="3229" w:hanging="360"/>
      </w:pPr>
      <w:rPr>
        <w:rFonts w:ascii="Symbol" w:hAnsi="Symbol" w:cs="Symbol"/>
      </w:rPr>
    </w:lvl>
    <w:lvl w:ilvl="4">
      <w:start w:val="1"/>
      <w:numFmt w:val="lowerLetter"/>
      <w:lvlText w:val="%5."/>
      <w:lvlJc w:val="left"/>
      <w:pPr>
        <w:tabs>
          <w:tab w:val="num" w:pos="349"/>
        </w:tabs>
        <w:ind w:left="3949" w:hanging="360"/>
      </w:pPr>
    </w:lvl>
    <w:lvl w:ilvl="5">
      <w:start w:val="1"/>
      <w:numFmt w:val="lowerRoman"/>
      <w:lvlText w:val="%6."/>
      <w:lvlJc w:val="right"/>
      <w:pPr>
        <w:tabs>
          <w:tab w:val="num" w:pos="349"/>
        </w:tabs>
        <w:ind w:left="4669" w:hanging="180"/>
      </w:pPr>
    </w:lvl>
    <w:lvl w:ilvl="6">
      <w:start w:val="1"/>
      <w:numFmt w:val="decimal"/>
      <w:lvlText w:val="%7."/>
      <w:lvlJc w:val="left"/>
      <w:pPr>
        <w:tabs>
          <w:tab w:val="num" w:pos="349"/>
        </w:tabs>
        <w:ind w:left="5389" w:hanging="360"/>
      </w:pPr>
    </w:lvl>
    <w:lvl w:ilvl="7">
      <w:start w:val="1"/>
      <w:numFmt w:val="lowerLetter"/>
      <w:lvlText w:val="%8."/>
      <w:lvlJc w:val="left"/>
      <w:pPr>
        <w:tabs>
          <w:tab w:val="num" w:pos="349"/>
        </w:tabs>
        <w:ind w:left="6109" w:hanging="360"/>
      </w:pPr>
    </w:lvl>
    <w:lvl w:ilvl="8">
      <w:start w:val="1"/>
      <w:numFmt w:val="lowerRoman"/>
      <w:lvlText w:val="%9."/>
      <w:lvlJc w:val="right"/>
      <w:pPr>
        <w:tabs>
          <w:tab w:val="num" w:pos="349"/>
        </w:tabs>
        <w:ind w:left="6829" w:hanging="180"/>
      </w:pPr>
    </w:lvl>
  </w:abstractNum>
  <w:abstractNum w:abstractNumId="1" w15:restartNumberingAfterBreak="0">
    <w:nsid w:val="34B65DFC"/>
    <w:multiLevelType w:val="hybridMultilevel"/>
    <w:tmpl w:val="00F4EBE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8D50095"/>
    <w:multiLevelType w:val="hybridMultilevel"/>
    <w:tmpl w:val="F2F65F12"/>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46D51F89"/>
    <w:multiLevelType w:val="hybridMultilevel"/>
    <w:tmpl w:val="236A150A"/>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FBA2A3E"/>
    <w:multiLevelType w:val="hybridMultilevel"/>
    <w:tmpl w:val="7F4A9EC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6AF766F6"/>
    <w:multiLevelType w:val="hybridMultilevel"/>
    <w:tmpl w:val="CB46B99E"/>
    <w:lvl w:ilvl="0" w:tplc="E26E2592">
      <w:start w:val="1"/>
      <w:numFmt w:val="decimal"/>
      <w:lvlText w:val="%1."/>
      <w:lvlJc w:val="left"/>
      <w:pPr>
        <w:tabs>
          <w:tab w:val="num" w:pos="440"/>
        </w:tabs>
        <w:ind w:left="440" w:hanging="360"/>
      </w:pPr>
    </w:lvl>
    <w:lvl w:ilvl="1" w:tplc="EB50F4BE">
      <w:start w:val="1"/>
      <w:numFmt w:val="lowerLetter"/>
      <w:lvlText w:val="%2)"/>
      <w:lvlJc w:val="left"/>
      <w:pPr>
        <w:tabs>
          <w:tab w:val="num" w:pos="1160"/>
        </w:tabs>
        <w:ind w:left="1160" w:hanging="360"/>
      </w:pPr>
    </w:lvl>
    <w:lvl w:ilvl="2" w:tplc="865AC54E">
      <w:start w:val="1"/>
      <w:numFmt w:val="bullet"/>
      <w:lvlText w:val="-"/>
      <w:lvlJc w:val="left"/>
      <w:pPr>
        <w:tabs>
          <w:tab w:val="num" w:pos="2060"/>
        </w:tabs>
        <w:ind w:left="206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75756D9E"/>
    <w:multiLevelType w:val="hybridMultilevel"/>
    <w:tmpl w:val="D62274A2"/>
    <w:lvl w:ilvl="0" w:tplc="6868FDC6">
      <w:start w:val="1"/>
      <w:numFmt w:val="lowerLetter"/>
      <w:lvlText w:val="%1)"/>
      <w:lvlJc w:val="left"/>
      <w:pPr>
        <w:tabs>
          <w:tab w:val="num" w:pos="795"/>
        </w:tabs>
        <w:ind w:left="795" w:hanging="435"/>
      </w:pPr>
    </w:lvl>
    <w:lvl w:ilvl="1" w:tplc="FC9CAB32">
      <w:start w:val="1"/>
      <w:numFmt w:val="decimal"/>
      <w:lvlText w:val="%2)"/>
      <w:lvlJc w:val="left"/>
      <w:pPr>
        <w:tabs>
          <w:tab w:val="num" w:pos="1470"/>
        </w:tabs>
        <w:ind w:left="1470" w:hanging="39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34"/>
    <w:rsid w:val="00000098"/>
    <w:rsid w:val="00004A8B"/>
    <w:rsid w:val="00005669"/>
    <w:rsid w:val="00005DAD"/>
    <w:rsid w:val="0000746D"/>
    <w:rsid w:val="0001201A"/>
    <w:rsid w:val="000139AF"/>
    <w:rsid w:val="000156F3"/>
    <w:rsid w:val="00015BE0"/>
    <w:rsid w:val="000168B6"/>
    <w:rsid w:val="00016B5D"/>
    <w:rsid w:val="00016E32"/>
    <w:rsid w:val="00017482"/>
    <w:rsid w:val="000179A8"/>
    <w:rsid w:val="000209CD"/>
    <w:rsid w:val="00021707"/>
    <w:rsid w:val="00021C61"/>
    <w:rsid w:val="00021C62"/>
    <w:rsid w:val="00023221"/>
    <w:rsid w:val="00024104"/>
    <w:rsid w:val="00025B09"/>
    <w:rsid w:val="00026729"/>
    <w:rsid w:val="00026F21"/>
    <w:rsid w:val="000271B9"/>
    <w:rsid w:val="00030600"/>
    <w:rsid w:val="00035821"/>
    <w:rsid w:val="00036C6E"/>
    <w:rsid w:val="00037A1C"/>
    <w:rsid w:val="0004009A"/>
    <w:rsid w:val="00041192"/>
    <w:rsid w:val="00042D59"/>
    <w:rsid w:val="000439B8"/>
    <w:rsid w:val="00044FA2"/>
    <w:rsid w:val="00046B1F"/>
    <w:rsid w:val="00047640"/>
    <w:rsid w:val="00050D97"/>
    <w:rsid w:val="000512D7"/>
    <w:rsid w:val="00051B10"/>
    <w:rsid w:val="00054DDA"/>
    <w:rsid w:val="00055AB4"/>
    <w:rsid w:val="00060134"/>
    <w:rsid w:val="0006045D"/>
    <w:rsid w:val="000618EE"/>
    <w:rsid w:val="00061E22"/>
    <w:rsid w:val="00062063"/>
    <w:rsid w:val="000624F4"/>
    <w:rsid w:val="0006266C"/>
    <w:rsid w:val="0006707A"/>
    <w:rsid w:val="00067DE7"/>
    <w:rsid w:val="00070341"/>
    <w:rsid w:val="0007233B"/>
    <w:rsid w:val="00072644"/>
    <w:rsid w:val="00076070"/>
    <w:rsid w:val="00077D93"/>
    <w:rsid w:val="0008263B"/>
    <w:rsid w:val="00082A0A"/>
    <w:rsid w:val="00082D72"/>
    <w:rsid w:val="00085B96"/>
    <w:rsid w:val="00087817"/>
    <w:rsid w:val="0009008C"/>
    <w:rsid w:val="000909F1"/>
    <w:rsid w:val="0009167F"/>
    <w:rsid w:val="00094B2C"/>
    <w:rsid w:val="000951EB"/>
    <w:rsid w:val="000952CE"/>
    <w:rsid w:val="00095B48"/>
    <w:rsid w:val="00096FE9"/>
    <w:rsid w:val="000A21D0"/>
    <w:rsid w:val="000A33B6"/>
    <w:rsid w:val="000A43B5"/>
    <w:rsid w:val="000A6F8B"/>
    <w:rsid w:val="000B1835"/>
    <w:rsid w:val="000B1E17"/>
    <w:rsid w:val="000B1E49"/>
    <w:rsid w:val="000B3C12"/>
    <w:rsid w:val="000B5A90"/>
    <w:rsid w:val="000B5EAF"/>
    <w:rsid w:val="000B73B0"/>
    <w:rsid w:val="000C2269"/>
    <w:rsid w:val="000C3A08"/>
    <w:rsid w:val="000C40F4"/>
    <w:rsid w:val="000C67DF"/>
    <w:rsid w:val="000C6EA1"/>
    <w:rsid w:val="000D00D4"/>
    <w:rsid w:val="000D3980"/>
    <w:rsid w:val="000D3FAA"/>
    <w:rsid w:val="000D5345"/>
    <w:rsid w:val="000D55B2"/>
    <w:rsid w:val="000E0F88"/>
    <w:rsid w:val="000E3F77"/>
    <w:rsid w:val="000E4659"/>
    <w:rsid w:val="000E575B"/>
    <w:rsid w:val="000F1BE1"/>
    <w:rsid w:val="000F2A16"/>
    <w:rsid w:val="000F2F4B"/>
    <w:rsid w:val="000F45B2"/>
    <w:rsid w:val="000F4FA8"/>
    <w:rsid w:val="000F5FFB"/>
    <w:rsid w:val="000F6915"/>
    <w:rsid w:val="000F78FA"/>
    <w:rsid w:val="001005B2"/>
    <w:rsid w:val="00102E9F"/>
    <w:rsid w:val="0010348B"/>
    <w:rsid w:val="00106CD0"/>
    <w:rsid w:val="0010712B"/>
    <w:rsid w:val="0010793B"/>
    <w:rsid w:val="001079F0"/>
    <w:rsid w:val="00110F24"/>
    <w:rsid w:val="001114ED"/>
    <w:rsid w:val="00112884"/>
    <w:rsid w:val="00113D3C"/>
    <w:rsid w:val="00113FBF"/>
    <w:rsid w:val="001164D5"/>
    <w:rsid w:val="001200D8"/>
    <w:rsid w:val="0012015D"/>
    <w:rsid w:val="001213A9"/>
    <w:rsid w:val="0012213D"/>
    <w:rsid w:val="00123522"/>
    <w:rsid w:val="00123D81"/>
    <w:rsid w:val="00123D94"/>
    <w:rsid w:val="00124CE5"/>
    <w:rsid w:val="0012559D"/>
    <w:rsid w:val="001257B9"/>
    <w:rsid w:val="0013046A"/>
    <w:rsid w:val="00131B51"/>
    <w:rsid w:val="00131F1C"/>
    <w:rsid w:val="00131F46"/>
    <w:rsid w:val="00135020"/>
    <w:rsid w:val="00136192"/>
    <w:rsid w:val="00137943"/>
    <w:rsid w:val="00137F07"/>
    <w:rsid w:val="00140693"/>
    <w:rsid w:val="00143E5D"/>
    <w:rsid w:val="00147712"/>
    <w:rsid w:val="00147FB1"/>
    <w:rsid w:val="00150203"/>
    <w:rsid w:val="00150B0C"/>
    <w:rsid w:val="0015511B"/>
    <w:rsid w:val="001575F3"/>
    <w:rsid w:val="00163784"/>
    <w:rsid w:val="0016448A"/>
    <w:rsid w:val="0016462D"/>
    <w:rsid w:val="00165592"/>
    <w:rsid w:val="00166B8E"/>
    <w:rsid w:val="00170D26"/>
    <w:rsid w:val="0017180A"/>
    <w:rsid w:val="00175141"/>
    <w:rsid w:val="00176310"/>
    <w:rsid w:val="00176577"/>
    <w:rsid w:val="00177B63"/>
    <w:rsid w:val="001807A1"/>
    <w:rsid w:val="00180903"/>
    <w:rsid w:val="0018277C"/>
    <w:rsid w:val="00182E1D"/>
    <w:rsid w:val="00185499"/>
    <w:rsid w:val="00185C8A"/>
    <w:rsid w:val="0018670B"/>
    <w:rsid w:val="00192A50"/>
    <w:rsid w:val="00194641"/>
    <w:rsid w:val="001953D4"/>
    <w:rsid w:val="001978B8"/>
    <w:rsid w:val="001A06D2"/>
    <w:rsid w:val="001A0A7B"/>
    <w:rsid w:val="001A25C5"/>
    <w:rsid w:val="001A60B0"/>
    <w:rsid w:val="001A6E70"/>
    <w:rsid w:val="001A6E92"/>
    <w:rsid w:val="001A780F"/>
    <w:rsid w:val="001A7DE7"/>
    <w:rsid w:val="001B003B"/>
    <w:rsid w:val="001B0474"/>
    <w:rsid w:val="001B353A"/>
    <w:rsid w:val="001B694C"/>
    <w:rsid w:val="001B70D9"/>
    <w:rsid w:val="001B755F"/>
    <w:rsid w:val="001B7BDB"/>
    <w:rsid w:val="001C0434"/>
    <w:rsid w:val="001C1057"/>
    <w:rsid w:val="001C1B9B"/>
    <w:rsid w:val="001C29BD"/>
    <w:rsid w:val="001C31B7"/>
    <w:rsid w:val="001C4516"/>
    <w:rsid w:val="001C4F29"/>
    <w:rsid w:val="001C79A1"/>
    <w:rsid w:val="001D2DD8"/>
    <w:rsid w:val="001D3D44"/>
    <w:rsid w:val="001D4A2E"/>
    <w:rsid w:val="001D59A7"/>
    <w:rsid w:val="001D6360"/>
    <w:rsid w:val="001D68DA"/>
    <w:rsid w:val="001D74AB"/>
    <w:rsid w:val="001D7B45"/>
    <w:rsid w:val="001E0EA0"/>
    <w:rsid w:val="001E3A3C"/>
    <w:rsid w:val="001E46D6"/>
    <w:rsid w:val="001E4956"/>
    <w:rsid w:val="001E4E5F"/>
    <w:rsid w:val="001E5615"/>
    <w:rsid w:val="001E5712"/>
    <w:rsid w:val="001E6180"/>
    <w:rsid w:val="001E72F6"/>
    <w:rsid w:val="001E7ECD"/>
    <w:rsid w:val="001F036D"/>
    <w:rsid w:val="001F2247"/>
    <w:rsid w:val="001F4DF1"/>
    <w:rsid w:val="001F5123"/>
    <w:rsid w:val="001F7E87"/>
    <w:rsid w:val="0020240C"/>
    <w:rsid w:val="00205215"/>
    <w:rsid w:val="002055A8"/>
    <w:rsid w:val="00211346"/>
    <w:rsid w:val="00211F80"/>
    <w:rsid w:val="002121B7"/>
    <w:rsid w:val="00216F0A"/>
    <w:rsid w:val="00222F89"/>
    <w:rsid w:val="00225BB6"/>
    <w:rsid w:val="00227A63"/>
    <w:rsid w:val="0023186C"/>
    <w:rsid w:val="00231F03"/>
    <w:rsid w:val="00236A24"/>
    <w:rsid w:val="002376F1"/>
    <w:rsid w:val="002418A3"/>
    <w:rsid w:val="00242620"/>
    <w:rsid w:val="0024322D"/>
    <w:rsid w:val="00244734"/>
    <w:rsid w:val="00246AAF"/>
    <w:rsid w:val="002503B4"/>
    <w:rsid w:val="00251913"/>
    <w:rsid w:val="00253268"/>
    <w:rsid w:val="00254D98"/>
    <w:rsid w:val="00255144"/>
    <w:rsid w:val="00255312"/>
    <w:rsid w:val="002555AB"/>
    <w:rsid w:val="00256AA2"/>
    <w:rsid w:val="00257618"/>
    <w:rsid w:val="0025780C"/>
    <w:rsid w:val="0026207F"/>
    <w:rsid w:val="0026341B"/>
    <w:rsid w:val="00263D24"/>
    <w:rsid w:val="00264506"/>
    <w:rsid w:val="00266B96"/>
    <w:rsid w:val="00266FCF"/>
    <w:rsid w:val="00267892"/>
    <w:rsid w:val="00267F60"/>
    <w:rsid w:val="00273218"/>
    <w:rsid w:val="00273BD2"/>
    <w:rsid w:val="002763D2"/>
    <w:rsid w:val="00276910"/>
    <w:rsid w:val="0028088B"/>
    <w:rsid w:val="00281246"/>
    <w:rsid w:val="0028582E"/>
    <w:rsid w:val="002870D5"/>
    <w:rsid w:val="00287DF9"/>
    <w:rsid w:val="0029008F"/>
    <w:rsid w:val="002906F5"/>
    <w:rsid w:val="00291BA4"/>
    <w:rsid w:val="00291F3E"/>
    <w:rsid w:val="00291F3F"/>
    <w:rsid w:val="00293246"/>
    <w:rsid w:val="00296557"/>
    <w:rsid w:val="002A0AF2"/>
    <w:rsid w:val="002A0D58"/>
    <w:rsid w:val="002A0D8C"/>
    <w:rsid w:val="002A3DF1"/>
    <w:rsid w:val="002A6ECE"/>
    <w:rsid w:val="002A7794"/>
    <w:rsid w:val="002B299C"/>
    <w:rsid w:val="002B2A6F"/>
    <w:rsid w:val="002B304D"/>
    <w:rsid w:val="002B42DD"/>
    <w:rsid w:val="002B54F6"/>
    <w:rsid w:val="002B7547"/>
    <w:rsid w:val="002C06E4"/>
    <w:rsid w:val="002C22DE"/>
    <w:rsid w:val="002C3D27"/>
    <w:rsid w:val="002C53F5"/>
    <w:rsid w:val="002C7AF3"/>
    <w:rsid w:val="002C7CE1"/>
    <w:rsid w:val="002D0C57"/>
    <w:rsid w:val="002D1A5C"/>
    <w:rsid w:val="002D1B36"/>
    <w:rsid w:val="002D3EFF"/>
    <w:rsid w:val="002D4BC8"/>
    <w:rsid w:val="002D6F15"/>
    <w:rsid w:val="002D792A"/>
    <w:rsid w:val="002E2E52"/>
    <w:rsid w:val="002E3CD7"/>
    <w:rsid w:val="002E61C5"/>
    <w:rsid w:val="002E62B3"/>
    <w:rsid w:val="002E6A99"/>
    <w:rsid w:val="002E6C42"/>
    <w:rsid w:val="002E7206"/>
    <w:rsid w:val="002E75CF"/>
    <w:rsid w:val="002F0348"/>
    <w:rsid w:val="002F08FD"/>
    <w:rsid w:val="002F1233"/>
    <w:rsid w:val="002F1324"/>
    <w:rsid w:val="002F25D6"/>
    <w:rsid w:val="002F66BD"/>
    <w:rsid w:val="002F7A4E"/>
    <w:rsid w:val="003020E9"/>
    <w:rsid w:val="003026A7"/>
    <w:rsid w:val="00303DEC"/>
    <w:rsid w:val="00304067"/>
    <w:rsid w:val="00307021"/>
    <w:rsid w:val="003073A3"/>
    <w:rsid w:val="003076BA"/>
    <w:rsid w:val="003120B8"/>
    <w:rsid w:val="00312754"/>
    <w:rsid w:val="00314EEF"/>
    <w:rsid w:val="00316D53"/>
    <w:rsid w:val="00320454"/>
    <w:rsid w:val="0032248A"/>
    <w:rsid w:val="003264BA"/>
    <w:rsid w:val="003267F8"/>
    <w:rsid w:val="00327198"/>
    <w:rsid w:val="00327735"/>
    <w:rsid w:val="0033031B"/>
    <w:rsid w:val="00330936"/>
    <w:rsid w:val="003328AE"/>
    <w:rsid w:val="00334E59"/>
    <w:rsid w:val="0033524B"/>
    <w:rsid w:val="00335452"/>
    <w:rsid w:val="00335F02"/>
    <w:rsid w:val="00336020"/>
    <w:rsid w:val="003363B5"/>
    <w:rsid w:val="00337DC0"/>
    <w:rsid w:val="00341300"/>
    <w:rsid w:val="00341472"/>
    <w:rsid w:val="00343B8D"/>
    <w:rsid w:val="00343CB4"/>
    <w:rsid w:val="00345D10"/>
    <w:rsid w:val="003462B7"/>
    <w:rsid w:val="0035027F"/>
    <w:rsid w:val="00350C81"/>
    <w:rsid w:val="00352ED9"/>
    <w:rsid w:val="003536F5"/>
    <w:rsid w:val="003544E4"/>
    <w:rsid w:val="00354580"/>
    <w:rsid w:val="00354613"/>
    <w:rsid w:val="0035750B"/>
    <w:rsid w:val="00357729"/>
    <w:rsid w:val="00361C16"/>
    <w:rsid w:val="00362A15"/>
    <w:rsid w:val="003653ED"/>
    <w:rsid w:val="00370D1D"/>
    <w:rsid w:val="00370D3C"/>
    <w:rsid w:val="00372032"/>
    <w:rsid w:val="00372193"/>
    <w:rsid w:val="00373FFF"/>
    <w:rsid w:val="00374335"/>
    <w:rsid w:val="00375CEF"/>
    <w:rsid w:val="00376340"/>
    <w:rsid w:val="00377F3D"/>
    <w:rsid w:val="0038021D"/>
    <w:rsid w:val="00381690"/>
    <w:rsid w:val="00382BBF"/>
    <w:rsid w:val="00384A71"/>
    <w:rsid w:val="003854B8"/>
    <w:rsid w:val="0038730D"/>
    <w:rsid w:val="0038784C"/>
    <w:rsid w:val="003906B1"/>
    <w:rsid w:val="0039158D"/>
    <w:rsid w:val="00391D86"/>
    <w:rsid w:val="003925E4"/>
    <w:rsid w:val="00393617"/>
    <w:rsid w:val="00393A9A"/>
    <w:rsid w:val="00394B69"/>
    <w:rsid w:val="0039734A"/>
    <w:rsid w:val="0039750B"/>
    <w:rsid w:val="00397540"/>
    <w:rsid w:val="00397730"/>
    <w:rsid w:val="003978CD"/>
    <w:rsid w:val="003A213F"/>
    <w:rsid w:val="003A2F2C"/>
    <w:rsid w:val="003A57E8"/>
    <w:rsid w:val="003B2355"/>
    <w:rsid w:val="003B43DB"/>
    <w:rsid w:val="003B46F9"/>
    <w:rsid w:val="003B4F1A"/>
    <w:rsid w:val="003B58DA"/>
    <w:rsid w:val="003C0604"/>
    <w:rsid w:val="003C137E"/>
    <w:rsid w:val="003C3B52"/>
    <w:rsid w:val="003C3EFC"/>
    <w:rsid w:val="003C7A91"/>
    <w:rsid w:val="003D153E"/>
    <w:rsid w:val="003D2AE7"/>
    <w:rsid w:val="003D3E45"/>
    <w:rsid w:val="003D4CA7"/>
    <w:rsid w:val="003E6953"/>
    <w:rsid w:val="003F05E6"/>
    <w:rsid w:val="003F186C"/>
    <w:rsid w:val="003F3AFE"/>
    <w:rsid w:val="003F510F"/>
    <w:rsid w:val="003F6163"/>
    <w:rsid w:val="003F6F85"/>
    <w:rsid w:val="003F7686"/>
    <w:rsid w:val="003F7E96"/>
    <w:rsid w:val="00402397"/>
    <w:rsid w:val="004035A2"/>
    <w:rsid w:val="004049F6"/>
    <w:rsid w:val="00404E01"/>
    <w:rsid w:val="0040613D"/>
    <w:rsid w:val="00410813"/>
    <w:rsid w:val="0041716B"/>
    <w:rsid w:val="00417FCE"/>
    <w:rsid w:val="00420404"/>
    <w:rsid w:val="00420733"/>
    <w:rsid w:val="00424F04"/>
    <w:rsid w:val="0042513C"/>
    <w:rsid w:val="0042563B"/>
    <w:rsid w:val="0042577C"/>
    <w:rsid w:val="0042586E"/>
    <w:rsid w:val="00425998"/>
    <w:rsid w:val="00426FB7"/>
    <w:rsid w:val="004302BA"/>
    <w:rsid w:val="00430A9F"/>
    <w:rsid w:val="00430DAD"/>
    <w:rsid w:val="00431048"/>
    <w:rsid w:val="004311C2"/>
    <w:rsid w:val="004326F3"/>
    <w:rsid w:val="004330AD"/>
    <w:rsid w:val="00433A44"/>
    <w:rsid w:val="0043541E"/>
    <w:rsid w:val="00436E3F"/>
    <w:rsid w:val="0043796C"/>
    <w:rsid w:val="00440ECA"/>
    <w:rsid w:val="00442268"/>
    <w:rsid w:val="004444B7"/>
    <w:rsid w:val="00445A05"/>
    <w:rsid w:val="00447BA1"/>
    <w:rsid w:val="004542A6"/>
    <w:rsid w:val="00454FBF"/>
    <w:rsid w:val="00455181"/>
    <w:rsid w:val="004561C0"/>
    <w:rsid w:val="00456B27"/>
    <w:rsid w:val="00457C3D"/>
    <w:rsid w:val="0046167A"/>
    <w:rsid w:val="004638DB"/>
    <w:rsid w:val="00464141"/>
    <w:rsid w:val="00465182"/>
    <w:rsid w:val="00470A55"/>
    <w:rsid w:val="0047151E"/>
    <w:rsid w:val="00471990"/>
    <w:rsid w:val="004749E5"/>
    <w:rsid w:val="00476658"/>
    <w:rsid w:val="00477B6F"/>
    <w:rsid w:val="00477B71"/>
    <w:rsid w:val="00477BD9"/>
    <w:rsid w:val="00481E27"/>
    <w:rsid w:val="004832FE"/>
    <w:rsid w:val="0048394C"/>
    <w:rsid w:val="00483F7B"/>
    <w:rsid w:val="00484FE4"/>
    <w:rsid w:val="004861E3"/>
    <w:rsid w:val="00494EE6"/>
    <w:rsid w:val="004973EF"/>
    <w:rsid w:val="004A0983"/>
    <w:rsid w:val="004A0B66"/>
    <w:rsid w:val="004A0C78"/>
    <w:rsid w:val="004A0E9A"/>
    <w:rsid w:val="004A1593"/>
    <w:rsid w:val="004A26B6"/>
    <w:rsid w:val="004A4090"/>
    <w:rsid w:val="004A513B"/>
    <w:rsid w:val="004A52C8"/>
    <w:rsid w:val="004A6285"/>
    <w:rsid w:val="004A78C8"/>
    <w:rsid w:val="004A7C6E"/>
    <w:rsid w:val="004B0F8D"/>
    <w:rsid w:val="004B2159"/>
    <w:rsid w:val="004B28A6"/>
    <w:rsid w:val="004B4230"/>
    <w:rsid w:val="004C043F"/>
    <w:rsid w:val="004C1071"/>
    <w:rsid w:val="004C1FCD"/>
    <w:rsid w:val="004C29FA"/>
    <w:rsid w:val="004C4B1F"/>
    <w:rsid w:val="004C54A8"/>
    <w:rsid w:val="004C5F0E"/>
    <w:rsid w:val="004C6329"/>
    <w:rsid w:val="004C6B6A"/>
    <w:rsid w:val="004C7945"/>
    <w:rsid w:val="004D23B2"/>
    <w:rsid w:val="004D3195"/>
    <w:rsid w:val="004D441D"/>
    <w:rsid w:val="004D49E2"/>
    <w:rsid w:val="004D5E33"/>
    <w:rsid w:val="004E00EE"/>
    <w:rsid w:val="004E20B1"/>
    <w:rsid w:val="004E268B"/>
    <w:rsid w:val="004E51CC"/>
    <w:rsid w:val="004E69C9"/>
    <w:rsid w:val="004E7ED8"/>
    <w:rsid w:val="004F1ABB"/>
    <w:rsid w:val="004F42D5"/>
    <w:rsid w:val="004F508A"/>
    <w:rsid w:val="004F5B63"/>
    <w:rsid w:val="004F5D36"/>
    <w:rsid w:val="004F6AFF"/>
    <w:rsid w:val="004F75CE"/>
    <w:rsid w:val="004F7B5A"/>
    <w:rsid w:val="004F7E9D"/>
    <w:rsid w:val="00500A82"/>
    <w:rsid w:val="00501F18"/>
    <w:rsid w:val="005020F9"/>
    <w:rsid w:val="00502CF6"/>
    <w:rsid w:val="00503156"/>
    <w:rsid w:val="00503F75"/>
    <w:rsid w:val="005044EB"/>
    <w:rsid w:val="00504E5C"/>
    <w:rsid w:val="005050E8"/>
    <w:rsid w:val="0050751E"/>
    <w:rsid w:val="005078B4"/>
    <w:rsid w:val="00507DD7"/>
    <w:rsid w:val="00511071"/>
    <w:rsid w:val="00514A8E"/>
    <w:rsid w:val="00515863"/>
    <w:rsid w:val="00516812"/>
    <w:rsid w:val="005170A8"/>
    <w:rsid w:val="0052375C"/>
    <w:rsid w:val="00525B52"/>
    <w:rsid w:val="005275A2"/>
    <w:rsid w:val="00527A10"/>
    <w:rsid w:val="00530C90"/>
    <w:rsid w:val="00530F97"/>
    <w:rsid w:val="00533331"/>
    <w:rsid w:val="0053348A"/>
    <w:rsid w:val="00535B82"/>
    <w:rsid w:val="00540FAF"/>
    <w:rsid w:val="00542F42"/>
    <w:rsid w:val="00543762"/>
    <w:rsid w:val="00545D8A"/>
    <w:rsid w:val="00547BDB"/>
    <w:rsid w:val="00550563"/>
    <w:rsid w:val="00553072"/>
    <w:rsid w:val="005552F4"/>
    <w:rsid w:val="00556443"/>
    <w:rsid w:val="00556AF4"/>
    <w:rsid w:val="005603EE"/>
    <w:rsid w:val="00560655"/>
    <w:rsid w:val="00562071"/>
    <w:rsid w:val="005634C5"/>
    <w:rsid w:val="00564942"/>
    <w:rsid w:val="0056540B"/>
    <w:rsid w:val="005679ED"/>
    <w:rsid w:val="0057034C"/>
    <w:rsid w:val="0057084F"/>
    <w:rsid w:val="00570D2F"/>
    <w:rsid w:val="005712A7"/>
    <w:rsid w:val="00575486"/>
    <w:rsid w:val="005824A1"/>
    <w:rsid w:val="00586007"/>
    <w:rsid w:val="005871A8"/>
    <w:rsid w:val="005878B7"/>
    <w:rsid w:val="005913B7"/>
    <w:rsid w:val="00592B6A"/>
    <w:rsid w:val="005934D4"/>
    <w:rsid w:val="0059459A"/>
    <w:rsid w:val="005952AB"/>
    <w:rsid w:val="0059560D"/>
    <w:rsid w:val="00597A1C"/>
    <w:rsid w:val="005A07A4"/>
    <w:rsid w:val="005A243E"/>
    <w:rsid w:val="005A2885"/>
    <w:rsid w:val="005A32D0"/>
    <w:rsid w:val="005A34BA"/>
    <w:rsid w:val="005A38C6"/>
    <w:rsid w:val="005A3C48"/>
    <w:rsid w:val="005A5F2D"/>
    <w:rsid w:val="005A679E"/>
    <w:rsid w:val="005A700B"/>
    <w:rsid w:val="005B017D"/>
    <w:rsid w:val="005B18B9"/>
    <w:rsid w:val="005B3633"/>
    <w:rsid w:val="005B6A9B"/>
    <w:rsid w:val="005B79F7"/>
    <w:rsid w:val="005B7DB2"/>
    <w:rsid w:val="005C0834"/>
    <w:rsid w:val="005C0AA3"/>
    <w:rsid w:val="005C0C3E"/>
    <w:rsid w:val="005C0C52"/>
    <w:rsid w:val="005C0D8B"/>
    <w:rsid w:val="005C3915"/>
    <w:rsid w:val="005C3C88"/>
    <w:rsid w:val="005D283F"/>
    <w:rsid w:val="005D3B91"/>
    <w:rsid w:val="005D3CE0"/>
    <w:rsid w:val="005E001F"/>
    <w:rsid w:val="005E04CB"/>
    <w:rsid w:val="005E1F55"/>
    <w:rsid w:val="005E27E3"/>
    <w:rsid w:val="005E2A8C"/>
    <w:rsid w:val="005E2AA7"/>
    <w:rsid w:val="005E2B57"/>
    <w:rsid w:val="005E3C26"/>
    <w:rsid w:val="005E3C96"/>
    <w:rsid w:val="005E4570"/>
    <w:rsid w:val="005E5ADB"/>
    <w:rsid w:val="005E5B0E"/>
    <w:rsid w:val="005E6736"/>
    <w:rsid w:val="005E6A96"/>
    <w:rsid w:val="005F0452"/>
    <w:rsid w:val="005F1BF9"/>
    <w:rsid w:val="005F3621"/>
    <w:rsid w:val="005F471C"/>
    <w:rsid w:val="005F5776"/>
    <w:rsid w:val="005F6E8D"/>
    <w:rsid w:val="005F766B"/>
    <w:rsid w:val="005F7701"/>
    <w:rsid w:val="006003D6"/>
    <w:rsid w:val="00603A66"/>
    <w:rsid w:val="0060595E"/>
    <w:rsid w:val="006069C9"/>
    <w:rsid w:val="00606FF1"/>
    <w:rsid w:val="00607433"/>
    <w:rsid w:val="00607A56"/>
    <w:rsid w:val="00610AC6"/>
    <w:rsid w:val="006116ED"/>
    <w:rsid w:val="0061240F"/>
    <w:rsid w:val="00613103"/>
    <w:rsid w:val="00613F28"/>
    <w:rsid w:val="00614362"/>
    <w:rsid w:val="006148DF"/>
    <w:rsid w:val="006151AC"/>
    <w:rsid w:val="0061613D"/>
    <w:rsid w:val="006161C2"/>
    <w:rsid w:val="00616552"/>
    <w:rsid w:val="00620E20"/>
    <w:rsid w:val="0062399D"/>
    <w:rsid w:val="006267CE"/>
    <w:rsid w:val="00630D15"/>
    <w:rsid w:val="00631C62"/>
    <w:rsid w:val="00632B2C"/>
    <w:rsid w:val="00637A6B"/>
    <w:rsid w:val="00640FEE"/>
    <w:rsid w:val="006421DF"/>
    <w:rsid w:val="00646A4E"/>
    <w:rsid w:val="00647B4E"/>
    <w:rsid w:val="0065095F"/>
    <w:rsid w:val="00651DAA"/>
    <w:rsid w:val="006539ED"/>
    <w:rsid w:val="00653DE6"/>
    <w:rsid w:val="006569FF"/>
    <w:rsid w:val="0065791C"/>
    <w:rsid w:val="00660FC5"/>
    <w:rsid w:val="006621AE"/>
    <w:rsid w:val="00662EBB"/>
    <w:rsid w:val="00663291"/>
    <w:rsid w:val="00664D9F"/>
    <w:rsid w:val="006657F8"/>
    <w:rsid w:val="00665F66"/>
    <w:rsid w:val="00667877"/>
    <w:rsid w:val="00670553"/>
    <w:rsid w:val="00670F9F"/>
    <w:rsid w:val="00672B2A"/>
    <w:rsid w:val="006767DE"/>
    <w:rsid w:val="006771E7"/>
    <w:rsid w:val="0067740F"/>
    <w:rsid w:val="00681CB3"/>
    <w:rsid w:val="00682667"/>
    <w:rsid w:val="00684614"/>
    <w:rsid w:val="00691418"/>
    <w:rsid w:val="00693562"/>
    <w:rsid w:val="00693960"/>
    <w:rsid w:val="00695874"/>
    <w:rsid w:val="006978A4"/>
    <w:rsid w:val="006A26D6"/>
    <w:rsid w:val="006A2C7A"/>
    <w:rsid w:val="006A3982"/>
    <w:rsid w:val="006A4870"/>
    <w:rsid w:val="006A5D13"/>
    <w:rsid w:val="006A748E"/>
    <w:rsid w:val="006B1558"/>
    <w:rsid w:val="006B2338"/>
    <w:rsid w:val="006C01E1"/>
    <w:rsid w:val="006C4902"/>
    <w:rsid w:val="006D0BEA"/>
    <w:rsid w:val="006D0D93"/>
    <w:rsid w:val="006D43F0"/>
    <w:rsid w:val="006D4BE3"/>
    <w:rsid w:val="006D5FF5"/>
    <w:rsid w:val="006E0CBD"/>
    <w:rsid w:val="006E0F80"/>
    <w:rsid w:val="006E6D67"/>
    <w:rsid w:val="006E77EF"/>
    <w:rsid w:val="006E7BAB"/>
    <w:rsid w:val="006E7CF7"/>
    <w:rsid w:val="006F2F25"/>
    <w:rsid w:val="006F41D0"/>
    <w:rsid w:val="006F4BED"/>
    <w:rsid w:val="006F4C4D"/>
    <w:rsid w:val="006F4C7E"/>
    <w:rsid w:val="006F7C9F"/>
    <w:rsid w:val="00702C7D"/>
    <w:rsid w:val="007034A2"/>
    <w:rsid w:val="00705733"/>
    <w:rsid w:val="007063A1"/>
    <w:rsid w:val="0071232C"/>
    <w:rsid w:val="007128D4"/>
    <w:rsid w:val="007135E0"/>
    <w:rsid w:val="0071379F"/>
    <w:rsid w:val="007140BA"/>
    <w:rsid w:val="0071462A"/>
    <w:rsid w:val="00716823"/>
    <w:rsid w:val="00720CB7"/>
    <w:rsid w:val="00721D69"/>
    <w:rsid w:val="00723D32"/>
    <w:rsid w:val="0072504B"/>
    <w:rsid w:val="00725388"/>
    <w:rsid w:val="007260FA"/>
    <w:rsid w:val="00726B66"/>
    <w:rsid w:val="00730AF2"/>
    <w:rsid w:val="0073547A"/>
    <w:rsid w:val="00735F22"/>
    <w:rsid w:val="007432D8"/>
    <w:rsid w:val="00743B58"/>
    <w:rsid w:val="007446A5"/>
    <w:rsid w:val="00747171"/>
    <w:rsid w:val="00747D7C"/>
    <w:rsid w:val="00750DA4"/>
    <w:rsid w:val="00750EF4"/>
    <w:rsid w:val="00753C7B"/>
    <w:rsid w:val="0075527E"/>
    <w:rsid w:val="0075719D"/>
    <w:rsid w:val="007577EA"/>
    <w:rsid w:val="00761648"/>
    <w:rsid w:val="00761E5E"/>
    <w:rsid w:val="007630E0"/>
    <w:rsid w:val="00764A1E"/>
    <w:rsid w:val="00764AE8"/>
    <w:rsid w:val="00764FFD"/>
    <w:rsid w:val="007654A9"/>
    <w:rsid w:val="00770A2F"/>
    <w:rsid w:val="00770F9F"/>
    <w:rsid w:val="007711BD"/>
    <w:rsid w:val="00773D04"/>
    <w:rsid w:val="007749E5"/>
    <w:rsid w:val="00776005"/>
    <w:rsid w:val="007812E1"/>
    <w:rsid w:val="007819C0"/>
    <w:rsid w:val="00783303"/>
    <w:rsid w:val="00784C3A"/>
    <w:rsid w:val="0078575A"/>
    <w:rsid w:val="0078596C"/>
    <w:rsid w:val="007870C0"/>
    <w:rsid w:val="00790412"/>
    <w:rsid w:val="00791316"/>
    <w:rsid w:val="0079185A"/>
    <w:rsid w:val="00794D7E"/>
    <w:rsid w:val="00795D2A"/>
    <w:rsid w:val="00795E84"/>
    <w:rsid w:val="0079772B"/>
    <w:rsid w:val="007979B9"/>
    <w:rsid w:val="007A0B85"/>
    <w:rsid w:val="007A0D45"/>
    <w:rsid w:val="007A1F17"/>
    <w:rsid w:val="007A3C34"/>
    <w:rsid w:val="007A4E3E"/>
    <w:rsid w:val="007A5595"/>
    <w:rsid w:val="007A560C"/>
    <w:rsid w:val="007B1A56"/>
    <w:rsid w:val="007B2D71"/>
    <w:rsid w:val="007B3115"/>
    <w:rsid w:val="007B35AC"/>
    <w:rsid w:val="007B3FD1"/>
    <w:rsid w:val="007B4DC5"/>
    <w:rsid w:val="007B4E43"/>
    <w:rsid w:val="007B6346"/>
    <w:rsid w:val="007C1A99"/>
    <w:rsid w:val="007C1F3B"/>
    <w:rsid w:val="007C2992"/>
    <w:rsid w:val="007C31C8"/>
    <w:rsid w:val="007C4920"/>
    <w:rsid w:val="007C6B36"/>
    <w:rsid w:val="007D1EFD"/>
    <w:rsid w:val="007D2872"/>
    <w:rsid w:val="007D2A3A"/>
    <w:rsid w:val="007D3365"/>
    <w:rsid w:val="007D3BA7"/>
    <w:rsid w:val="007D5678"/>
    <w:rsid w:val="007D7734"/>
    <w:rsid w:val="007E0C05"/>
    <w:rsid w:val="007E1C44"/>
    <w:rsid w:val="007E24AF"/>
    <w:rsid w:val="007E3285"/>
    <w:rsid w:val="007E35AB"/>
    <w:rsid w:val="007E7169"/>
    <w:rsid w:val="007E7C6C"/>
    <w:rsid w:val="007F16CE"/>
    <w:rsid w:val="007F1DA3"/>
    <w:rsid w:val="007F44F6"/>
    <w:rsid w:val="007F5F7E"/>
    <w:rsid w:val="007F7B19"/>
    <w:rsid w:val="00801CC1"/>
    <w:rsid w:val="0080284D"/>
    <w:rsid w:val="00802958"/>
    <w:rsid w:val="00803C70"/>
    <w:rsid w:val="00806532"/>
    <w:rsid w:val="008078F0"/>
    <w:rsid w:val="008106E7"/>
    <w:rsid w:val="0081152F"/>
    <w:rsid w:val="0081297C"/>
    <w:rsid w:val="0081388B"/>
    <w:rsid w:val="00813C70"/>
    <w:rsid w:val="00813EFB"/>
    <w:rsid w:val="00814C45"/>
    <w:rsid w:val="00816614"/>
    <w:rsid w:val="00820D55"/>
    <w:rsid w:val="00822F2E"/>
    <w:rsid w:val="00823024"/>
    <w:rsid w:val="0082374F"/>
    <w:rsid w:val="00825EAF"/>
    <w:rsid w:val="00830FDF"/>
    <w:rsid w:val="00835804"/>
    <w:rsid w:val="008370C8"/>
    <w:rsid w:val="008374E0"/>
    <w:rsid w:val="00846166"/>
    <w:rsid w:val="008520A3"/>
    <w:rsid w:val="008536E3"/>
    <w:rsid w:val="0085506C"/>
    <w:rsid w:val="0085797C"/>
    <w:rsid w:val="00857F21"/>
    <w:rsid w:val="00861B4A"/>
    <w:rsid w:val="00862D72"/>
    <w:rsid w:val="0086334C"/>
    <w:rsid w:val="0086603B"/>
    <w:rsid w:val="008667ED"/>
    <w:rsid w:val="0087067F"/>
    <w:rsid w:val="0087153E"/>
    <w:rsid w:val="00871C89"/>
    <w:rsid w:val="008748F8"/>
    <w:rsid w:val="0087697A"/>
    <w:rsid w:val="0087738D"/>
    <w:rsid w:val="00877A19"/>
    <w:rsid w:val="008818C6"/>
    <w:rsid w:val="0088373E"/>
    <w:rsid w:val="008838B9"/>
    <w:rsid w:val="00883BED"/>
    <w:rsid w:val="00884D49"/>
    <w:rsid w:val="008A1471"/>
    <w:rsid w:val="008A1F64"/>
    <w:rsid w:val="008A4207"/>
    <w:rsid w:val="008A525F"/>
    <w:rsid w:val="008A53D7"/>
    <w:rsid w:val="008A7852"/>
    <w:rsid w:val="008B49AD"/>
    <w:rsid w:val="008B619B"/>
    <w:rsid w:val="008B6724"/>
    <w:rsid w:val="008B7844"/>
    <w:rsid w:val="008B78EF"/>
    <w:rsid w:val="008C072F"/>
    <w:rsid w:val="008C0C05"/>
    <w:rsid w:val="008C257E"/>
    <w:rsid w:val="008C41BE"/>
    <w:rsid w:val="008C4635"/>
    <w:rsid w:val="008D1021"/>
    <w:rsid w:val="008D259D"/>
    <w:rsid w:val="008D25BC"/>
    <w:rsid w:val="008D3AB0"/>
    <w:rsid w:val="008D3EFE"/>
    <w:rsid w:val="008D48A0"/>
    <w:rsid w:val="008E0165"/>
    <w:rsid w:val="008E2CBB"/>
    <w:rsid w:val="008E3678"/>
    <w:rsid w:val="008E4D2B"/>
    <w:rsid w:val="008E7606"/>
    <w:rsid w:val="008E7A81"/>
    <w:rsid w:val="008E7F95"/>
    <w:rsid w:val="008F0EA4"/>
    <w:rsid w:val="008F2BF6"/>
    <w:rsid w:val="008F3924"/>
    <w:rsid w:val="008F65B7"/>
    <w:rsid w:val="008F68C5"/>
    <w:rsid w:val="008F6EC3"/>
    <w:rsid w:val="00900282"/>
    <w:rsid w:val="00900917"/>
    <w:rsid w:val="009025A4"/>
    <w:rsid w:val="00906173"/>
    <w:rsid w:val="00906D3B"/>
    <w:rsid w:val="00913EF4"/>
    <w:rsid w:val="00917941"/>
    <w:rsid w:val="00924D1F"/>
    <w:rsid w:val="00924D4A"/>
    <w:rsid w:val="009250B2"/>
    <w:rsid w:val="00925226"/>
    <w:rsid w:val="00925719"/>
    <w:rsid w:val="00925820"/>
    <w:rsid w:val="00927022"/>
    <w:rsid w:val="00927F84"/>
    <w:rsid w:val="0093092A"/>
    <w:rsid w:val="0093143F"/>
    <w:rsid w:val="0093326B"/>
    <w:rsid w:val="0093671F"/>
    <w:rsid w:val="00936CC4"/>
    <w:rsid w:val="00937690"/>
    <w:rsid w:val="00940B77"/>
    <w:rsid w:val="0094122B"/>
    <w:rsid w:val="009426FC"/>
    <w:rsid w:val="00943AB7"/>
    <w:rsid w:val="00944B1D"/>
    <w:rsid w:val="00945C50"/>
    <w:rsid w:val="0094737B"/>
    <w:rsid w:val="00950F45"/>
    <w:rsid w:val="009515D8"/>
    <w:rsid w:val="009528E0"/>
    <w:rsid w:val="00956304"/>
    <w:rsid w:val="00956607"/>
    <w:rsid w:val="00957526"/>
    <w:rsid w:val="00962EA0"/>
    <w:rsid w:val="00964D53"/>
    <w:rsid w:val="00970137"/>
    <w:rsid w:val="0097110F"/>
    <w:rsid w:val="009719A9"/>
    <w:rsid w:val="00972043"/>
    <w:rsid w:val="00974BB1"/>
    <w:rsid w:val="0097571F"/>
    <w:rsid w:val="0097667C"/>
    <w:rsid w:val="0097683A"/>
    <w:rsid w:val="00983305"/>
    <w:rsid w:val="009838FB"/>
    <w:rsid w:val="009845E8"/>
    <w:rsid w:val="00985D7B"/>
    <w:rsid w:val="00985F84"/>
    <w:rsid w:val="00987A69"/>
    <w:rsid w:val="00990A83"/>
    <w:rsid w:val="00990D00"/>
    <w:rsid w:val="009912F2"/>
    <w:rsid w:val="00992168"/>
    <w:rsid w:val="00992A38"/>
    <w:rsid w:val="00996AD4"/>
    <w:rsid w:val="00996FA9"/>
    <w:rsid w:val="009A78F3"/>
    <w:rsid w:val="009B20F8"/>
    <w:rsid w:val="009B2BC8"/>
    <w:rsid w:val="009B37FE"/>
    <w:rsid w:val="009C09A6"/>
    <w:rsid w:val="009C0F3F"/>
    <w:rsid w:val="009C2013"/>
    <w:rsid w:val="009C2CEA"/>
    <w:rsid w:val="009C489A"/>
    <w:rsid w:val="009C4CF8"/>
    <w:rsid w:val="009C5834"/>
    <w:rsid w:val="009C6F64"/>
    <w:rsid w:val="009D13A3"/>
    <w:rsid w:val="009D1E76"/>
    <w:rsid w:val="009D223B"/>
    <w:rsid w:val="009D37F7"/>
    <w:rsid w:val="009D3C88"/>
    <w:rsid w:val="009D6158"/>
    <w:rsid w:val="009D6E0A"/>
    <w:rsid w:val="009D7A82"/>
    <w:rsid w:val="009E1536"/>
    <w:rsid w:val="009E4118"/>
    <w:rsid w:val="009E551D"/>
    <w:rsid w:val="009E5839"/>
    <w:rsid w:val="009E66C3"/>
    <w:rsid w:val="009E77C3"/>
    <w:rsid w:val="009F0798"/>
    <w:rsid w:val="009F2B62"/>
    <w:rsid w:val="009F2F98"/>
    <w:rsid w:val="009F31FE"/>
    <w:rsid w:val="009F61EC"/>
    <w:rsid w:val="009F6C93"/>
    <w:rsid w:val="00A01690"/>
    <w:rsid w:val="00A019C6"/>
    <w:rsid w:val="00A02DAA"/>
    <w:rsid w:val="00A030A6"/>
    <w:rsid w:val="00A048C7"/>
    <w:rsid w:val="00A06B35"/>
    <w:rsid w:val="00A11EC5"/>
    <w:rsid w:val="00A124C2"/>
    <w:rsid w:val="00A13348"/>
    <w:rsid w:val="00A13BAD"/>
    <w:rsid w:val="00A2168F"/>
    <w:rsid w:val="00A22543"/>
    <w:rsid w:val="00A24B32"/>
    <w:rsid w:val="00A269A1"/>
    <w:rsid w:val="00A27E72"/>
    <w:rsid w:val="00A30160"/>
    <w:rsid w:val="00A31132"/>
    <w:rsid w:val="00A31225"/>
    <w:rsid w:val="00A3350C"/>
    <w:rsid w:val="00A33C00"/>
    <w:rsid w:val="00A34C00"/>
    <w:rsid w:val="00A34E03"/>
    <w:rsid w:val="00A355D1"/>
    <w:rsid w:val="00A35B17"/>
    <w:rsid w:val="00A377F8"/>
    <w:rsid w:val="00A37B1C"/>
    <w:rsid w:val="00A422B2"/>
    <w:rsid w:val="00A429AD"/>
    <w:rsid w:val="00A43217"/>
    <w:rsid w:val="00A43400"/>
    <w:rsid w:val="00A43905"/>
    <w:rsid w:val="00A44673"/>
    <w:rsid w:val="00A46110"/>
    <w:rsid w:val="00A47755"/>
    <w:rsid w:val="00A50E71"/>
    <w:rsid w:val="00A527F2"/>
    <w:rsid w:val="00A52F00"/>
    <w:rsid w:val="00A5406A"/>
    <w:rsid w:val="00A544C9"/>
    <w:rsid w:val="00A548C7"/>
    <w:rsid w:val="00A54F4E"/>
    <w:rsid w:val="00A563A8"/>
    <w:rsid w:val="00A56692"/>
    <w:rsid w:val="00A5774B"/>
    <w:rsid w:val="00A57EBA"/>
    <w:rsid w:val="00A62514"/>
    <w:rsid w:val="00A62C0C"/>
    <w:rsid w:val="00A63D38"/>
    <w:rsid w:val="00A66383"/>
    <w:rsid w:val="00A66A33"/>
    <w:rsid w:val="00A74AFE"/>
    <w:rsid w:val="00A77371"/>
    <w:rsid w:val="00A83423"/>
    <w:rsid w:val="00A943A0"/>
    <w:rsid w:val="00A9669F"/>
    <w:rsid w:val="00A971C3"/>
    <w:rsid w:val="00AA0BED"/>
    <w:rsid w:val="00AA1858"/>
    <w:rsid w:val="00AA199E"/>
    <w:rsid w:val="00AA1A5D"/>
    <w:rsid w:val="00AA36F7"/>
    <w:rsid w:val="00AA423B"/>
    <w:rsid w:val="00AA4266"/>
    <w:rsid w:val="00AA4418"/>
    <w:rsid w:val="00AA5F01"/>
    <w:rsid w:val="00AA7C64"/>
    <w:rsid w:val="00AB22E6"/>
    <w:rsid w:val="00AB33A7"/>
    <w:rsid w:val="00AB4B98"/>
    <w:rsid w:val="00AB4C55"/>
    <w:rsid w:val="00AB5B96"/>
    <w:rsid w:val="00AB6C45"/>
    <w:rsid w:val="00AB71BA"/>
    <w:rsid w:val="00AB7B4E"/>
    <w:rsid w:val="00AC35E8"/>
    <w:rsid w:val="00AC4419"/>
    <w:rsid w:val="00AC44A3"/>
    <w:rsid w:val="00AC4A92"/>
    <w:rsid w:val="00AC4E7B"/>
    <w:rsid w:val="00AC728E"/>
    <w:rsid w:val="00AC7E74"/>
    <w:rsid w:val="00AD270E"/>
    <w:rsid w:val="00AD299B"/>
    <w:rsid w:val="00AD5A31"/>
    <w:rsid w:val="00AD65F9"/>
    <w:rsid w:val="00AD6EBD"/>
    <w:rsid w:val="00AD7639"/>
    <w:rsid w:val="00AE1F6E"/>
    <w:rsid w:val="00AE3CCA"/>
    <w:rsid w:val="00AE4255"/>
    <w:rsid w:val="00AE6033"/>
    <w:rsid w:val="00AE6BBF"/>
    <w:rsid w:val="00AF0A5C"/>
    <w:rsid w:val="00AF3E67"/>
    <w:rsid w:val="00B0048B"/>
    <w:rsid w:val="00B011FE"/>
    <w:rsid w:val="00B03C0F"/>
    <w:rsid w:val="00B0413C"/>
    <w:rsid w:val="00B0588A"/>
    <w:rsid w:val="00B0626D"/>
    <w:rsid w:val="00B12928"/>
    <w:rsid w:val="00B1381D"/>
    <w:rsid w:val="00B149AF"/>
    <w:rsid w:val="00B15094"/>
    <w:rsid w:val="00B1524D"/>
    <w:rsid w:val="00B15CF0"/>
    <w:rsid w:val="00B1613D"/>
    <w:rsid w:val="00B20584"/>
    <w:rsid w:val="00B22671"/>
    <w:rsid w:val="00B243B3"/>
    <w:rsid w:val="00B249EF"/>
    <w:rsid w:val="00B250B1"/>
    <w:rsid w:val="00B3297A"/>
    <w:rsid w:val="00B32AE4"/>
    <w:rsid w:val="00B34613"/>
    <w:rsid w:val="00B34ACD"/>
    <w:rsid w:val="00B37B69"/>
    <w:rsid w:val="00B4127A"/>
    <w:rsid w:val="00B4234E"/>
    <w:rsid w:val="00B43C75"/>
    <w:rsid w:val="00B45EF1"/>
    <w:rsid w:val="00B461DC"/>
    <w:rsid w:val="00B50EAD"/>
    <w:rsid w:val="00B52599"/>
    <w:rsid w:val="00B52E03"/>
    <w:rsid w:val="00B5784E"/>
    <w:rsid w:val="00B5784F"/>
    <w:rsid w:val="00B60786"/>
    <w:rsid w:val="00B6128B"/>
    <w:rsid w:val="00B6237C"/>
    <w:rsid w:val="00B640B6"/>
    <w:rsid w:val="00B712B7"/>
    <w:rsid w:val="00B71AA3"/>
    <w:rsid w:val="00B72270"/>
    <w:rsid w:val="00B72274"/>
    <w:rsid w:val="00B74587"/>
    <w:rsid w:val="00B74B2F"/>
    <w:rsid w:val="00B74F64"/>
    <w:rsid w:val="00B75CDE"/>
    <w:rsid w:val="00B7618A"/>
    <w:rsid w:val="00B76707"/>
    <w:rsid w:val="00B76D42"/>
    <w:rsid w:val="00B77BE5"/>
    <w:rsid w:val="00B82DBE"/>
    <w:rsid w:val="00B84D83"/>
    <w:rsid w:val="00B905FB"/>
    <w:rsid w:val="00B90C14"/>
    <w:rsid w:val="00B93947"/>
    <w:rsid w:val="00B951C9"/>
    <w:rsid w:val="00BA0394"/>
    <w:rsid w:val="00BA3708"/>
    <w:rsid w:val="00BA408B"/>
    <w:rsid w:val="00BA41B1"/>
    <w:rsid w:val="00BB2AA1"/>
    <w:rsid w:val="00BB45DC"/>
    <w:rsid w:val="00BB5134"/>
    <w:rsid w:val="00BB624D"/>
    <w:rsid w:val="00BB7CF0"/>
    <w:rsid w:val="00BC1CEB"/>
    <w:rsid w:val="00BC3E40"/>
    <w:rsid w:val="00BC608E"/>
    <w:rsid w:val="00BC7BEC"/>
    <w:rsid w:val="00BD1380"/>
    <w:rsid w:val="00BD1D49"/>
    <w:rsid w:val="00BD240A"/>
    <w:rsid w:val="00BD77ED"/>
    <w:rsid w:val="00BD7DBE"/>
    <w:rsid w:val="00BE0121"/>
    <w:rsid w:val="00BE635B"/>
    <w:rsid w:val="00BE7B04"/>
    <w:rsid w:val="00BF0CD3"/>
    <w:rsid w:val="00BF11D3"/>
    <w:rsid w:val="00BF19B8"/>
    <w:rsid w:val="00BF2AF3"/>
    <w:rsid w:val="00BF5EB8"/>
    <w:rsid w:val="00BF65B6"/>
    <w:rsid w:val="00C00A41"/>
    <w:rsid w:val="00C00D30"/>
    <w:rsid w:val="00C01A59"/>
    <w:rsid w:val="00C028B4"/>
    <w:rsid w:val="00C02B86"/>
    <w:rsid w:val="00C03C14"/>
    <w:rsid w:val="00C06195"/>
    <w:rsid w:val="00C063DC"/>
    <w:rsid w:val="00C06719"/>
    <w:rsid w:val="00C07EEE"/>
    <w:rsid w:val="00C10184"/>
    <w:rsid w:val="00C10F26"/>
    <w:rsid w:val="00C14A72"/>
    <w:rsid w:val="00C16308"/>
    <w:rsid w:val="00C202A4"/>
    <w:rsid w:val="00C221EB"/>
    <w:rsid w:val="00C22CF6"/>
    <w:rsid w:val="00C22D98"/>
    <w:rsid w:val="00C23631"/>
    <w:rsid w:val="00C26D72"/>
    <w:rsid w:val="00C32E92"/>
    <w:rsid w:val="00C35BBE"/>
    <w:rsid w:val="00C35C8F"/>
    <w:rsid w:val="00C37468"/>
    <w:rsid w:val="00C37F1E"/>
    <w:rsid w:val="00C4129C"/>
    <w:rsid w:val="00C4157B"/>
    <w:rsid w:val="00C4478D"/>
    <w:rsid w:val="00C45329"/>
    <w:rsid w:val="00C52526"/>
    <w:rsid w:val="00C5573E"/>
    <w:rsid w:val="00C617A8"/>
    <w:rsid w:val="00C63BDE"/>
    <w:rsid w:val="00C64C60"/>
    <w:rsid w:val="00C64DE7"/>
    <w:rsid w:val="00C66B6D"/>
    <w:rsid w:val="00C715B4"/>
    <w:rsid w:val="00C71FE7"/>
    <w:rsid w:val="00C72352"/>
    <w:rsid w:val="00C7354A"/>
    <w:rsid w:val="00C74A73"/>
    <w:rsid w:val="00C74C31"/>
    <w:rsid w:val="00C82CA1"/>
    <w:rsid w:val="00C83BC1"/>
    <w:rsid w:val="00C85488"/>
    <w:rsid w:val="00C9078F"/>
    <w:rsid w:val="00C909F2"/>
    <w:rsid w:val="00C915D3"/>
    <w:rsid w:val="00C92B7E"/>
    <w:rsid w:val="00C92C0C"/>
    <w:rsid w:val="00C93C47"/>
    <w:rsid w:val="00C93F61"/>
    <w:rsid w:val="00C96BBD"/>
    <w:rsid w:val="00C97696"/>
    <w:rsid w:val="00C97808"/>
    <w:rsid w:val="00CA1151"/>
    <w:rsid w:val="00CA131F"/>
    <w:rsid w:val="00CA309B"/>
    <w:rsid w:val="00CA33E3"/>
    <w:rsid w:val="00CA5901"/>
    <w:rsid w:val="00CA63BC"/>
    <w:rsid w:val="00CA7650"/>
    <w:rsid w:val="00CB13CF"/>
    <w:rsid w:val="00CB369D"/>
    <w:rsid w:val="00CB4997"/>
    <w:rsid w:val="00CB661E"/>
    <w:rsid w:val="00CB6762"/>
    <w:rsid w:val="00CC09CD"/>
    <w:rsid w:val="00CC17AF"/>
    <w:rsid w:val="00CC1B2E"/>
    <w:rsid w:val="00CC3640"/>
    <w:rsid w:val="00CC6554"/>
    <w:rsid w:val="00CD0128"/>
    <w:rsid w:val="00CD06D3"/>
    <w:rsid w:val="00CD22FC"/>
    <w:rsid w:val="00CD3589"/>
    <w:rsid w:val="00CD37A4"/>
    <w:rsid w:val="00CD429E"/>
    <w:rsid w:val="00CD4795"/>
    <w:rsid w:val="00CD4F09"/>
    <w:rsid w:val="00CD4FA6"/>
    <w:rsid w:val="00CD67B0"/>
    <w:rsid w:val="00CD6A41"/>
    <w:rsid w:val="00CD73D8"/>
    <w:rsid w:val="00CE2556"/>
    <w:rsid w:val="00CE4DEA"/>
    <w:rsid w:val="00CE5F4B"/>
    <w:rsid w:val="00CE6805"/>
    <w:rsid w:val="00CE687B"/>
    <w:rsid w:val="00CE6A70"/>
    <w:rsid w:val="00CF1C9F"/>
    <w:rsid w:val="00CF2B6C"/>
    <w:rsid w:val="00CF3E48"/>
    <w:rsid w:val="00CF5D5D"/>
    <w:rsid w:val="00CF6B76"/>
    <w:rsid w:val="00CF6D54"/>
    <w:rsid w:val="00D005BD"/>
    <w:rsid w:val="00D00B4F"/>
    <w:rsid w:val="00D00CF5"/>
    <w:rsid w:val="00D04A82"/>
    <w:rsid w:val="00D10B4A"/>
    <w:rsid w:val="00D14C78"/>
    <w:rsid w:val="00D15434"/>
    <w:rsid w:val="00D158D2"/>
    <w:rsid w:val="00D16D56"/>
    <w:rsid w:val="00D1737B"/>
    <w:rsid w:val="00D202B2"/>
    <w:rsid w:val="00D20FE5"/>
    <w:rsid w:val="00D215DE"/>
    <w:rsid w:val="00D21CDA"/>
    <w:rsid w:val="00D2344E"/>
    <w:rsid w:val="00D24C3F"/>
    <w:rsid w:val="00D258C1"/>
    <w:rsid w:val="00D2645A"/>
    <w:rsid w:val="00D274FF"/>
    <w:rsid w:val="00D307A9"/>
    <w:rsid w:val="00D30AC0"/>
    <w:rsid w:val="00D32475"/>
    <w:rsid w:val="00D354CF"/>
    <w:rsid w:val="00D37D2B"/>
    <w:rsid w:val="00D42029"/>
    <w:rsid w:val="00D42506"/>
    <w:rsid w:val="00D45FC9"/>
    <w:rsid w:val="00D46168"/>
    <w:rsid w:val="00D474E2"/>
    <w:rsid w:val="00D50116"/>
    <w:rsid w:val="00D50C86"/>
    <w:rsid w:val="00D51227"/>
    <w:rsid w:val="00D519F7"/>
    <w:rsid w:val="00D52098"/>
    <w:rsid w:val="00D5388B"/>
    <w:rsid w:val="00D5657A"/>
    <w:rsid w:val="00D618D5"/>
    <w:rsid w:val="00D6195D"/>
    <w:rsid w:val="00D62019"/>
    <w:rsid w:val="00D6341F"/>
    <w:rsid w:val="00D6399D"/>
    <w:rsid w:val="00D64CAC"/>
    <w:rsid w:val="00D67C33"/>
    <w:rsid w:val="00D73864"/>
    <w:rsid w:val="00D73C50"/>
    <w:rsid w:val="00D74517"/>
    <w:rsid w:val="00D761F5"/>
    <w:rsid w:val="00D76722"/>
    <w:rsid w:val="00D76832"/>
    <w:rsid w:val="00D82FAC"/>
    <w:rsid w:val="00D837A3"/>
    <w:rsid w:val="00D85A74"/>
    <w:rsid w:val="00D86C14"/>
    <w:rsid w:val="00D9059C"/>
    <w:rsid w:val="00D90946"/>
    <w:rsid w:val="00D90F94"/>
    <w:rsid w:val="00D925AB"/>
    <w:rsid w:val="00D92910"/>
    <w:rsid w:val="00D93928"/>
    <w:rsid w:val="00D93F9C"/>
    <w:rsid w:val="00D94A56"/>
    <w:rsid w:val="00D9517F"/>
    <w:rsid w:val="00D962F4"/>
    <w:rsid w:val="00D97880"/>
    <w:rsid w:val="00DA00CE"/>
    <w:rsid w:val="00DA14F8"/>
    <w:rsid w:val="00DA2B47"/>
    <w:rsid w:val="00DA6CA9"/>
    <w:rsid w:val="00DA76CD"/>
    <w:rsid w:val="00DA7A96"/>
    <w:rsid w:val="00DB02BB"/>
    <w:rsid w:val="00DB06F0"/>
    <w:rsid w:val="00DB083A"/>
    <w:rsid w:val="00DB382C"/>
    <w:rsid w:val="00DB3B80"/>
    <w:rsid w:val="00DB3EA8"/>
    <w:rsid w:val="00DB5D00"/>
    <w:rsid w:val="00DB705F"/>
    <w:rsid w:val="00DB70EB"/>
    <w:rsid w:val="00DB7232"/>
    <w:rsid w:val="00DC0692"/>
    <w:rsid w:val="00DC2832"/>
    <w:rsid w:val="00DC3BD1"/>
    <w:rsid w:val="00DC5C72"/>
    <w:rsid w:val="00DC68F7"/>
    <w:rsid w:val="00DC7A2F"/>
    <w:rsid w:val="00DD01E9"/>
    <w:rsid w:val="00DD084B"/>
    <w:rsid w:val="00DE0875"/>
    <w:rsid w:val="00DE28D9"/>
    <w:rsid w:val="00DE3806"/>
    <w:rsid w:val="00DE4D36"/>
    <w:rsid w:val="00DF068B"/>
    <w:rsid w:val="00DF381F"/>
    <w:rsid w:val="00DF43B7"/>
    <w:rsid w:val="00DF6218"/>
    <w:rsid w:val="00E01B71"/>
    <w:rsid w:val="00E025BA"/>
    <w:rsid w:val="00E02A82"/>
    <w:rsid w:val="00E03556"/>
    <w:rsid w:val="00E044FA"/>
    <w:rsid w:val="00E048FF"/>
    <w:rsid w:val="00E07456"/>
    <w:rsid w:val="00E10D5D"/>
    <w:rsid w:val="00E121F7"/>
    <w:rsid w:val="00E12996"/>
    <w:rsid w:val="00E134AE"/>
    <w:rsid w:val="00E1477B"/>
    <w:rsid w:val="00E14CA7"/>
    <w:rsid w:val="00E16980"/>
    <w:rsid w:val="00E204E5"/>
    <w:rsid w:val="00E208E2"/>
    <w:rsid w:val="00E20B82"/>
    <w:rsid w:val="00E21236"/>
    <w:rsid w:val="00E220B1"/>
    <w:rsid w:val="00E225F9"/>
    <w:rsid w:val="00E23A18"/>
    <w:rsid w:val="00E248FB"/>
    <w:rsid w:val="00E25D83"/>
    <w:rsid w:val="00E2605F"/>
    <w:rsid w:val="00E306B9"/>
    <w:rsid w:val="00E31245"/>
    <w:rsid w:val="00E32A69"/>
    <w:rsid w:val="00E34306"/>
    <w:rsid w:val="00E34F16"/>
    <w:rsid w:val="00E371FE"/>
    <w:rsid w:val="00E37652"/>
    <w:rsid w:val="00E41DC6"/>
    <w:rsid w:val="00E41DCC"/>
    <w:rsid w:val="00E41E5D"/>
    <w:rsid w:val="00E51AE6"/>
    <w:rsid w:val="00E554AE"/>
    <w:rsid w:val="00E57A6F"/>
    <w:rsid w:val="00E57F81"/>
    <w:rsid w:val="00E60240"/>
    <w:rsid w:val="00E60458"/>
    <w:rsid w:val="00E620DF"/>
    <w:rsid w:val="00E62924"/>
    <w:rsid w:val="00E62E00"/>
    <w:rsid w:val="00E632AF"/>
    <w:rsid w:val="00E64855"/>
    <w:rsid w:val="00E653D7"/>
    <w:rsid w:val="00E6632F"/>
    <w:rsid w:val="00E66BC0"/>
    <w:rsid w:val="00E70EAE"/>
    <w:rsid w:val="00E730E1"/>
    <w:rsid w:val="00E73DD1"/>
    <w:rsid w:val="00E76D5F"/>
    <w:rsid w:val="00E77994"/>
    <w:rsid w:val="00E80F92"/>
    <w:rsid w:val="00E82FFE"/>
    <w:rsid w:val="00E833BD"/>
    <w:rsid w:val="00E86904"/>
    <w:rsid w:val="00E8788B"/>
    <w:rsid w:val="00E91FF4"/>
    <w:rsid w:val="00E9496B"/>
    <w:rsid w:val="00E949E1"/>
    <w:rsid w:val="00E96C3D"/>
    <w:rsid w:val="00EA0594"/>
    <w:rsid w:val="00EA1062"/>
    <w:rsid w:val="00EA16A0"/>
    <w:rsid w:val="00EA32FF"/>
    <w:rsid w:val="00EA4169"/>
    <w:rsid w:val="00EA4945"/>
    <w:rsid w:val="00EA734A"/>
    <w:rsid w:val="00EB0E2D"/>
    <w:rsid w:val="00EB1FF2"/>
    <w:rsid w:val="00EB2D8A"/>
    <w:rsid w:val="00EB2F50"/>
    <w:rsid w:val="00EB35F6"/>
    <w:rsid w:val="00EB4D10"/>
    <w:rsid w:val="00EC02D7"/>
    <w:rsid w:val="00EC202D"/>
    <w:rsid w:val="00EC7F11"/>
    <w:rsid w:val="00ED1D9F"/>
    <w:rsid w:val="00ED301C"/>
    <w:rsid w:val="00ED4A03"/>
    <w:rsid w:val="00ED57DF"/>
    <w:rsid w:val="00ED771B"/>
    <w:rsid w:val="00EE2F08"/>
    <w:rsid w:val="00EE42E9"/>
    <w:rsid w:val="00EE4718"/>
    <w:rsid w:val="00EE4A09"/>
    <w:rsid w:val="00EE5326"/>
    <w:rsid w:val="00EE61BD"/>
    <w:rsid w:val="00EE654E"/>
    <w:rsid w:val="00EE6C54"/>
    <w:rsid w:val="00EF1B5B"/>
    <w:rsid w:val="00EF44FD"/>
    <w:rsid w:val="00F029C2"/>
    <w:rsid w:val="00F03546"/>
    <w:rsid w:val="00F042EE"/>
    <w:rsid w:val="00F05C5C"/>
    <w:rsid w:val="00F078A1"/>
    <w:rsid w:val="00F07BB2"/>
    <w:rsid w:val="00F122B1"/>
    <w:rsid w:val="00F12430"/>
    <w:rsid w:val="00F13B24"/>
    <w:rsid w:val="00F1667D"/>
    <w:rsid w:val="00F16764"/>
    <w:rsid w:val="00F21501"/>
    <w:rsid w:val="00F24ACC"/>
    <w:rsid w:val="00F26FFC"/>
    <w:rsid w:val="00F27CF8"/>
    <w:rsid w:val="00F30170"/>
    <w:rsid w:val="00F31D2C"/>
    <w:rsid w:val="00F3324D"/>
    <w:rsid w:val="00F33591"/>
    <w:rsid w:val="00F34AAD"/>
    <w:rsid w:val="00F35958"/>
    <w:rsid w:val="00F42463"/>
    <w:rsid w:val="00F42778"/>
    <w:rsid w:val="00F4487F"/>
    <w:rsid w:val="00F45E60"/>
    <w:rsid w:val="00F45F3C"/>
    <w:rsid w:val="00F4744F"/>
    <w:rsid w:val="00F50CE4"/>
    <w:rsid w:val="00F54E16"/>
    <w:rsid w:val="00F61E89"/>
    <w:rsid w:val="00F61FB8"/>
    <w:rsid w:val="00F7140E"/>
    <w:rsid w:val="00F73EFB"/>
    <w:rsid w:val="00F76022"/>
    <w:rsid w:val="00F7695F"/>
    <w:rsid w:val="00F818E9"/>
    <w:rsid w:val="00F8352A"/>
    <w:rsid w:val="00F84B8C"/>
    <w:rsid w:val="00F86797"/>
    <w:rsid w:val="00F86A5A"/>
    <w:rsid w:val="00F86B12"/>
    <w:rsid w:val="00F87C65"/>
    <w:rsid w:val="00F87DA1"/>
    <w:rsid w:val="00F93066"/>
    <w:rsid w:val="00F95CFF"/>
    <w:rsid w:val="00FA0C38"/>
    <w:rsid w:val="00FA0CFE"/>
    <w:rsid w:val="00FA1C62"/>
    <w:rsid w:val="00FA2069"/>
    <w:rsid w:val="00FA2770"/>
    <w:rsid w:val="00FA387F"/>
    <w:rsid w:val="00FA3D04"/>
    <w:rsid w:val="00FA4252"/>
    <w:rsid w:val="00FA42BB"/>
    <w:rsid w:val="00FA4B2F"/>
    <w:rsid w:val="00FA4BD6"/>
    <w:rsid w:val="00FA6A34"/>
    <w:rsid w:val="00FA7632"/>
    <w:rsid w:val="00FB0640"/>
    <w:rsid w:val="00FB2093"/>
    <w:rsid w:val="00FB3E07"/>
    <w:rsid w:val="00FB62F3"/>
    <w:rsid w:val="00FC0C37"/>
    <w:rsid w:val="00FC0DD1"/>
    <w:rsid w:val="00FC1AFA"/>
    <w:rsid w:val="00FC302D"/>
    <w:rsid w:val="00FC5F80"/>
    <w:rsid w:val="00FC7EB7"/>
    <w:rsid w:val="00FD1719"/>
    <w:rsid w:val="00FD1A52"/>
    <w:rsid w:val="00FD25F3"/>
    <w:rsid w:val="00FD3E39"/>
    <w:rsid w:val="00FD4D82"/>
    <w:rsid w:val="00FD7593"/>
    <w:rsid w:val="00FD7A35"/>
    <w:rsid w:val="00FE068C"/>
    <w:rsid w:val="00FE44B0"/>
    <w:rsid w:val="00FE55F8"/>
    <w:rsid w:val="00FE6138"/>
    <w:rsid w:val="00FE624D"/>
    <w:rsid w:val="00FF1588"/>
    <w:rsid w:val="00FF4715"/>
    <w:rsid w:val="00FF54CE"/>
    <w:rsid w:val="00FF59D4"/>
    <w:rsid w:val="00FF6601"/>
    <w:rsid w:val="00FF6677"/>
    <w:rsid w:val="00FF6BB1"/>
    <w:rsid w:val="00FF73FC"/>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42F0F-73A2-4F69-880A-74FC1843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288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unhideWhenUsed/>
    <w:rsid w:val="005A2885"/>
    <w:pPr>
      <w:tabs>
        <w:tab w:val="center" w:pos="4536"/>
        <w:tab w:val="right" w:pos="9072"/>
      </w:tabs>
    </w:pPr>
  </w:style>
  <w:style w:type="character" w:customStyle="1" w:styleId="StopkaZnak">
    <w:name w:val="Stopka Znak"/>
    <w:basedOn w:val="Domylnaczcionkaakapitu"/>
    <w:link w:val="Stopka"/>
    <w:semiHidden/>
    <w:rsid w:val="005A2885"/>
    <w:rPr>
      <w:rFonts w:ascii="Times New Roman" w:eastAsia="Times New Roman" w:hAnsi="Times New Roman" w:cs="Times New Roman"/>
      <w:sz w:val="24"/>
      <w:szCs w:val="24"/>
      <w:lang w:eastAsia="pl-PL"/>
    </w:rPr>
  </w:style>
  <w:style w:type="paragraph" w:styleId="Lista">
    <w:name w:val="List"/>
    <w:basedOn w:val="Normalny"/>
    <w:semiHidden/>
    <w:unhideWhenUsed/>
    <w:rsid w:val="005A2885"/>
    <w:pPr>
      <w:suppressAutoHyphens/>
      <w:autoSpaceDE w:val="0"/>
      <w:ind w:left="283" w:hanging="283"/>
    </w:pPr>
    <w:rPr>
      <w:rFonts w:ascii="Courier New" w:hAnsi="Courier New" w:cs="Courier New"/>
      <w:lang w:eastAsia="ar-SA"/>
    </w:rPr>
  </w:style>
  <w:style w:type="paragraph" w:styleId="Tytu">
    <w:name w:val="Title"/>
    <w:basedOn w:val="Normalny"/>
    <w:link w:val="TytuZnak"/>
    <w:qFormat/>
    <w:rsid w:val="005A2885"/>
    <w:pPr>
      <w:widowControl w:val="0"/>
      <w:snapToGrid w:val="0"/>
      <w:jc w:val="center"/>
    </w:pPr>
    <w:rPr>
      <w:b/>
      <w:spacing w:val="40"/>
      <w:sz w:val="42"/>
      <w:szCs w:val="20"/>
    </w:rPr>
  </w:style>
  <w:style w:type="character" w:customStyle="1" w:styleId="TytuZnak">
    <w:name w:val="Tytuł Znak"/>
    <w:basedOn w:val="Domylnaczcionkaakapitu"/>
    <w:link w:val="Tytu"/>
    <w:rsid w:val="005A2885"/>
    <w:rPr>
      <w:rFonts w:ascii="Times New Roman" w:eastAsia="Times New Roman" w:hAnsi="Times New Roman" w:cs="Times New Roman"/>
      <w:b/>
      <w:spacing w:val="40"/>
      <w:sz w:val="42"/>
      <w:szCs w:val="20"/>
      <w:lang w:eastAsia="pl-PL"/>
    </w:rPr>
  </w:style>
  <w:style w:type="paragraph" w:styleId="Tekstpodstawowy">
    <w:name w:val="Body Text"/>
    <w:basedOn w:val="Normalny"/>
    <w:link w:val="TekstpodstawowyZnak"/>
    <w:semiHidden/>
    <w:unhideWhenUsed/>
    <w:rsid w:val="005A2885"/>
    <w:pPr>
      <w:widowControl w:val="0"/>
      <w:suppressAutoHyphens/>
      <w:spacing w:after="120"/>
    </w:pPr>
    <w:rPr>
      <w:lang w:eastAsia="ar-SA"/>
    </w:rPr>
  </w:style>
  <w:style w:type="character" w:customStyle="1" w:styleId="TekstpodstawowyZnak">
    <w:name w:val="Tekst podstawowy Znak"/>
    <w:basedOn w:val="Domylnaczcionkaakapitu"/>
    <w:link w:val="Tekstpodstawowy"/>
    <w:semiHidden/>
    <w:rsid w:val="005A2885"/>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unhideWhenUsed/>
    <w:rsid w:val="005A2885"/>
    <w:pPr>
      <w:widowControl w:val="0"/>
      <w:suppressAutoHyphens/>
      <w:spacing w:after="120"/>
      <w:ind w:left="283"/>
    </w:pPr>
    <w:rPr>
      <w:lang w:val="x-none" w:eastAsia="ar-SA"/>
    </w:rPr>
  </w:style>
  <w:style w:type="character" w:customStyle="1" w:styleId="TekstpodstawowywcityZnak">
    <w:name w:val="Tekst podstawowy wcięty Znak"/>
    <w:basedOn w:val="Domylnaczcionkaakapitu"/>
    <w:link w:val="Tekstpodstawowywcity"/>
    <w:semiHidden/>
    <w:rsid w:val="005A2885"/>
    <w:rPr>
      <w:rFonts w:ascii="Times New Roman" w:eastAsia="Times New Roman" w:hAnsi="Times New Roman" w:cs="Times New Roman"/>
      <w:sz w:val="24"/>
      <w:szCs w:val="24"/>
      <w:lang w:val="x-none" w:eastAsia="ar-SA"/>
    </w:rPr>
  </w:style>
  <w:style w:type="paragraph" w:styleId="Tekstpodstawowy2">
    <w:name w:val="Body Text 2"/>
    <w:basedOn w:val="Normalny"/>
    <w:link w:val="Tekstpodstawowy2Znak"/>
    <w:semiHidden/>
    <w:unhideWhenUsed/>
    <w:rsid w:val="005A2885"/>
    <w:pPr>
      <w:widowControl w:val="0"/>
      <w:suppressAutoHyphens/>
      <w:jc w:val="both"/>
    </w:pPr>
    <w:rPr>
      <w:sz w:val="22"/>
      <w:lang w:eastAsia="ar-SA"/>
    </w:rPr>
  </w:style>
  <w:style w:type="character" w:customStyle="1" w:styleId="Tekstpodstawowy2Znak">
    <w:name w:val="Tekst podstawowy 2 Znak"/>
    <w:basedOn w:val="Domylnaczcionkaakapitu"/>
    <w:link w:val="Tekstpodstawowy2"/>
    <w:semiHidden/>
    <w:rsid w:val="005A2885"/>
    <w:rPr>
      <w:rFonts w:ascii="Times New Roman" w:eastAsia="Times New Roman" w:hAnsi="Times New Roman" w:cs="Times New Roman"/>
      <w:szCs w:val="24"/>
      <w:lang w:eastAsia="ar-SA"/>
    </w:rPr>
  </w:style>
  <w:style w:type="paragraph" w:styleId="Tekstpodstawowywcity3">
    <w:name w:val="Body Text Indent 3"/>
    <w:basedOn w:val="Normalny"/>
    <w:link w:val="Tekstpodstawowywcity3Znak"/>
    <w:semiHidden/>
    <w:unhideWhenUsed/>
    <w:rsid w:val="005A2885"/>
    <w:pPr>
      <w:autoSpaceDE w:val="0"/>
      <w:ind w:left="426" w:hanging="426"/>
      <w:jc w:val="both"/>
    </w:pPr>
    <w:rPr>
      <w:szCs w:val="22"/>
    </w:rPr>
  </w:style>
  <w:style w:type="character" w:customStyle="1" w:styleId="Tekstpodstawowywcity3Znak">
    <w:name w:val="Tekst podstawowy wcięty 3 Znak"/>
    <w:basedOn w:val="Domylnaczcionkaakapitu"/>
    <w:link w:val="Tekstpodstawowywcity3"/>
    <w:semiHidden/>
    <w:rsid w:val="005A2885"/>
    <w:rPr>
      <w:rFonts w:ascii="Times New Roman" w:eastAsia="Times New Roman" w:hAnsi="Times New Roman" w:cs="Times New Roman"/>
      <w:sz w:val="24"/>
      <w:lang w:eastAsia="pl-PL"/>
    </w:rPr>
  </w:style>
  <w:style w:type="character" w:customStyle="1" w:styleId="AkapitzlistZnak">
    <w:name w:val="Akapit z listą Znak"/>
    <w:aliases w:val="L1 Znak,Numerowanie Znak"/>
    <w:link w:val="Akapitzlist"/>
    <w:qFormat/>
    <w:locked/>
    <w:rsid w:val="005A2885"/>
    <w:rPr>
      <w:rFonts w:ascii="Calibri" w:eastAsia="Calibri" w:hAnsi="Calibri"/>
      <w:lang w:val="x-none"/>
    </w:rPr>
  </w:style>
  <w:style w:type="paragraph" w:styleId="Akapitzlist">
    <w:name w:val="List Paragraph"/>
    <w:aliases w:val="L1,Numerowanie"/>
    <w:basedOn w:val="Normalny"/>
    <w:link w:val="AkapitzlistZnak"/>
    <w:qFormat/>
    <w:rsid w:val="005A2885"/>
    <w:pPr>
      <w:spacing w:after="200" w:line="276" w:lineRule="auto"/>
      <w:ind w:left="720"/>
    </w:pPr>
    <w:rPr>
      <w:rFonts w:ascii="Calibri" w:eastAsia="Calibri" w:hAnsi="Calibri" w:cstheme="minorBidi"/>
      <w:sz w:val="22"/>
      <w:szCs w:val="22"/>
      <w:lang w:val="x-none" w:eastAsia="en-US"/>
    </w:rPr>
  </w:style>
  <w:style w:type="paragraph" w:customStyle="1" w:styleId="BodyText2">
    <w:name w:val="Body Text 2"/>
    <w:basedOn w:val="Normalny"/>
    <w:rsid w:val="005A2885"/>
    <w:pPr>
      <w:widowControl w:val="0"/>
      <w:suppressAutoHyphens/>
    </w:pPr>
    <w:rPr>
      <w:rFonts w:ascii="Arial" w:eastAsia="Lucida Sans Unicode" w:hAnsi="Arial"/>
      <w:color w:val="000000"/>
      <w:lang w:eastAsia="ar-SA"/>
    </w:rPr>
  </w:style>
  <w:style w:type="paragraph" w:customStyle="1" w:styleId="Akapitzlist1">
    <w:name w:val="Akapit z listą1"/>
    <w:aliases w:val="Normalny 1"/>
    <w:basedOn w:val="Normalny"/>
    <w:next w:val="Tekstpodstawowy"/>
    <w:qFormat/>
    <w:rsid w:val="005A2885"/>
    <w:pPr>
      <w:jc w:val="both"/>
      <w:outlineLvl w:val="2"/>
    </w:pPr>
    <w:rPr>
      <w:rFonts w:ascii="Calibri" w:hAnsi="Calibri"/>
      <w:szCs w:val="22"/>
    </w:rPr>
  </w:style>
  <w:style w:type="paragraph" w:customStyle="1" w:styleId="BodyTextIndent3">
    <w:name w:val="Body Text Indent 3"/>
    <w:basedOn w:val="Normalny"/>
    <w:rsid w:val="005A2885"/>
    <w:pPr>
      <w:widowControl w:val="0"/>
      <w:suppressAutoHyphens/>
      <w:ind w:left="284" w:hanging="284"/>
    </w:pPr>
    <w:rPr>
      <w:rFonts w:ascii="Arial" w:eastAsia="Lucida Sans Unicode" w:hAnsi="Arial"/>
      <w:color w:val="000000"/>
      <w:lang w:eastAsia="ar-SA"/>
    </w:rPr>
  </w:style>
  <w:style w:type="paragraph" w:customStyle="1" w:styleId="FR1">
    <w:name w:val="FR1"/>
    <w:rsid w:val="005A2885"/>
    <w:pPr>
      <w:widowControl w:val="0"/>
      <w:snapToGrid w:val="0"/>
      <w:spacing w:after="0" w:line="300" w:lineRule="auto"/>
      <w:ind w:left="80"/>
      <w:jc w:val="both"/>
    </w:pPr>
    <w:rPr>
      <w:rFonts w:ascii="Arial" w:eastAsia="Times New Roman" w:hAnsi="Arial" w:cs="Times New Roman"/>
      <w:sz w:val="24"/>
      <w:szCs w:val="20"/>
      <w:lang w:eastAsia="pl-PL"/>
    </w:rPr>
  </w:style>
  <w:style w:type="paragraph" w:customStyle="1" w:styleId="Zwykytekst1">
    <w:name w:val="Zwykły tekst1"/>
    <w:basedOn w:val="Normalny"/>
    <w:rsid w:val="005A2885"/>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7267</Words>
  <Characters>43602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HK-P</dc:creator>
  <cp:keywords/>
  <dc:description/>
  <cp:lastModifiedBy>HK-P</cp:lastModifiedBy>
  <cp:revision>2</cp:revision>
  <dcterms:created xsi:type="dcterms:W3CDTF">2020-11-18T11:23:00Z</dcterms:created>
  <dcterms:modified xsi:type="dcterms:W3CDTF">2020-11-18T11:24:00Z</dcterms:modified>
</cp:coreProperties>
</file>